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1CE6" w14:textId="77777777" w:rsidR="001A3C45" w:rsidRDefault="001A3C45" w:rsidP="001A3C45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 w:val="0"/>
          <w:bCs w:val="0"/>
          <w:color w:val="2B2B2B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2B2B2B"/>
          <w:sz w:val="42"/>
          <w:szCs w:val="42"/>
        </w:rPr>
        <w:t>Руководство по соблюдению обязательных требований</w:t>
      </w:r>
    </w:p>
    <w:p w14:paraId="0EC06EF0" w14:textId="5F035AEC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proofErr w:type="gramStart"/>
      <w:r>
        <w:rPr>
          <w:rFonts w:ascii="Segoe UI" w:hAnsi="Segoe UI" w:cs="Segoe UI"/>
          <w:color w:val="2B2B2B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лесного контроля  на территории </w:t>
      </w:r>
      <w:r>
        <w:rPr>
          <w:rFonts w:ascii="Segoe UI" w:hAnsi="Segoe UI" w:cs="Segoe UI"/>
          <w:color w:val="2B2B2B"/>
        </w:rPr>
        <w:t>Култукского</w:t>
      </w:r>
      <w:r>
        <w:rPr>
          <w:rFonts w:ascii="Segoe UI" w:hAnsi="Segoe UI" w:cs="Segoe UI"/>
          <w:color w:val="2B2B2B"/>
        </w:rPr>
        <w:t xml:space="preserve"> муниципального образования разработано в соответствии с Федеральным законом от 31.07.2020 г.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городских лесах.</w:t>
      </w:r>
      <w:proofErr w:type="gramEnd"/>
    </w:p>
    <w:p w14:paraId="076C9654" w14:textId="5C604406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         </w:t>
      </w:r>
      <w:r>
        <w:rPr>
          <w:rFonts w:ascii="Segoe UI" w:hAnsi="Segoe UI" w:cs="Segoe UI"/>
          <w:color w:val="000000"/>
        </w:rPr>
        <w:t xml:space="preserve"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 закона № 248-ФЗ, Лесного кодекса Российской Федерации, Федерального закона от 06.10.2003 года № 131-ФЗ «Об общих принципах организации местного самоуправления в Российской Федерации», лесохозяйственного регламента </w:t>
      </w:r>
      <w:r>
        <w:rPr>
          <w:rFonts w:ascii="Segoe UI" w:hAnsi="Segoe UI" w:cs="Segoe UI"/>
          <w:color w:val="000000"/>
        </w:rPr>
        <w:t>Култукского</w:t>
      </w:r>
      <w:r>
        <w:rPr>
          <w:rFonts w:ascii="Segoe UI" w:hAnsi="Segoe UI" w:cs="Segoe UI"/>
          <w:color w:val="000000"/>
        </w:rPr>
        <w:t xml:space="preserve"> муниципального образования,</w:t>
      </w:r>
      <w:proofErr w:type="gramStart"/>
      <w:r>
        <w:rPr>
          <w:rFonts w:ascii="Segoe UI" w:hAnsi="Segoe UI" w:cs="Segoe UI"/>
          <w:color w:val="000000"/>
        </w:rPr>
        <w:t xml:space="preserve"> ,</w:t>
      </w:r>
      <w:proofErr w:type="gramEnd"/>
      <w:r>
        <w:rPr>
          <w:rFonts w:ascii="Segoe UI" w:hAnsi="Segoe UI" w:cs="Segoe UI"/>
          <w:color w:val="000000"/>
        </w:rPr>
        <w:t xml:space="preserve">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27.02.2017 года № 72 «Об утверждении состава лесохозяйственных регламентов, порядка их разработки, сроков их действия и порядка внесения в них изменений» требования </w:t>
      </w:r>
      <w:proofErr w:type="gramStart"/>
      <w:r>
        <w:rPr>
          <w:rFonts w:ascii="Segoe UI" w:hAnsi="Segoe UI" w:cs="Segoe UI"/>
          <w:color w:val="000000"/>
        </w:rPr>
        <w:t>к</w:t>
      </w:r>
      <w:proofErr w:type="gramEnd"/>
      <w:r>
        <w:rPr>
          <w:rFonts w:ascii="Segoe UI" w:hAnsi="Segoe UI" w:cs="Segoe UI"/>
          <w:color w:val="000000"/>
        </w:rPr>
        <w:t>:</w:t>
      </w:r>
    </w:p>
    <w:p w14:paraId="6BCFBD46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- видам разрешённого использования леса, определяемым в соответствии со </w:t>
      </w:r>
      <w:hyperlink r:id="rId5" w:history="1">
        <w:r>
          <w:rPr>
            <w:rStyle w:val="a4"/>
            <w:rFonts w:ascii="Segoe UI" w:hAnsi="Segoe UI" w:cs="Segoe UI"/>
            <w:color w:val="000000"/>
          </w:rPr>
          <w:t>статьей 25</w:t>
        </w:r>
      </w:hyperlink>
      <w:r>
        <w:rPr>
          <w:rFonts w:ascii="Segoe UI" w:hAnsi="Segoe UI" w:cs="Segoe UI"/>
          <w:color w:val="000000"/>
        </w:rPr>
        <w:t> Лесного кодекса Российской Федерации;</w:t>
      </w:r>
    </w:p>
    <w:p w14:paraId="1B9D1F71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- возрастам рубок, расчётной лесосеке, срокам использования леса и другим параметрам его разрешенного использования;</w:t>
      </w:r>
    </w:p>
    <w:p w14:paraId="75CBF303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- ограничениям использования леса в соответствии со статьей 27 Лесного кодекса Российской Федерации;</w:t>
      </w:r>
    </w:p>
    <w:p w14:paraId="2C36A670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- охране, защите, воспроизводству леса.</w:t>
      </w:r>
    </w:p>
    <w:p w14:paraId="479BE357" w14:textId="4EEE3A25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1. </w:t>
      </w:r>
      <w:r>
        <w:rPr>
          <w:rFonts w:ascii="Segoe UI" w:hAnsi="Segoe UI" w:cs="Segoe UI"/>
          <w:color w:val="000000"/>
          <w:shd w:val="clear" w:color="auto" w:fill="FFFFFF"/>
        </w:rPr>
        <w:t>Объектами муниципального лесного контроля являются:</w:t>
      </w:r>
    </w:p>
    <w:p w14:paraId="426D537A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  <w:shd w:val="clear" w:color="auto" w:fill="FFFFFF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 </w:t>
      </w:r>
      <w:r>
        <w:rPr>
          <w:rFonts w:ascii="Segoe UI" w:hAnsi="Segoe UI" w:cs="Segoe UI"/>
          <w:color w:val="000000"/>
        </w:rPr>
        <w:t>лесных участков, находящихся в муниципальной собственности,</w:t>
      </w:r>
      <w:r>
        <w:rPr>
          <w:rFonts w:ascii="Segoe UI" w:hAnsi="Segoe UI" w:cs="Segoe UI"/>
          <w:color w:val="000000"/>
          <w:shd w:val="clear" w:color="auto" w:fill="FFFFFF"/>
        </w:rPr>
        <w:t> и лесоразведению в них;</w:t>
      </w:r>
    </w:p>
    <w:p w14:paraId="7728451C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  <w:shd w:val="clear" w:color="auto" w:fill="FFFFFF"/>
        </w:rPr>
        <w:t>б) </w:t>
      </w:r>
      <w:r>
        <w:rPr>
          <w:rFonts w:ascii="Segoe UI" w:hAnsi="Segoe UI" w:cs="Segoe UI"/>
          <w:color w:val="000000"/>
        </w:rPr>
        <w:t>производственные объекты:</w:t>
      </w:r>
    </w:p>
    <w:p w14:paraId="5EF0428C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4235ECF8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средства предупреждения и тушения лесных пожаров;</w:t>
      </w:r>
    </w:p>
    <w:p w14:paraId="29D0C674" w14:textId="77777777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proofErr w:type="gramStart"/>
      <w:r>
        <w:rPr>
          <w:rFonts w:ascii="Segoe UI" w:hAnsi="Segoe UI" w:cs="Segoe UI"/>
          <w:color w:val="2B2B2B"/>
        </w:rPr>
        <w:lastRenderedPageBreak/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>
        <w:rPr>
          <w:rFonts w:ascii="Segoe UI" w:hAnsi="Segoe UI" w:cs="Segoe UI"/>
          <w:color w:val="262626"/>
          <w:shd w:val="clear" w:color="auto" w:fill="FFFFFF"/>
        </w:rPr>
        <w:t>, к которым предъявляются обязательные требования.</w:t>
      </w:r>
      <w:proofErr w:type="gramEnd"/>
    </w:p>
    <w:p w14:paraId="495A1A3F" w14:textId="4AD2E024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2.</w:t>
      </w:r>
      <w:r>
        <w:rPr>
          <w:rFonts w:ascii="Segoe UI" w:hAnsi="Segoe UI" w:cs="Segoe UI"/>
          <w:color w:val="000000"/>
        </w:rPr>
        <w:t xml:space="preserve"> При осуществлении </w:t>
      </w:r>
      <w:r>
        <w:rPr>
          <w:rFonts w:ascii="Segoe UI" w:hAnsi="Segoe UI" w:cs="Segoe UI"/>
          <w:color w:val="262626"/>
          <w:shd w:val="clear" w:color="auto" w:fill="FFFFFF"/>
        </w:rPr>
        <w:t>муниципального лесного контроля</w:t>
      </w:r>
      <w:r>
        <w:rPr>
          <w:rFonts w:ascii="Segoe UI" w:hAnsi="Segoe UI" w:cs="Segoe UI"/>
          <w:color w:val="000000"/>
          <w:shd w:val="clear" w:color="auto" w:fill="FFFFFF"/>
        </w:rPr>
        <w:t> система оценки и управления рисками не применяется</w:t>
      </w:r>
      <w:r>
        <w:rPr>
          <w:rFonts w:ascii="Segoe UI" w:hAnsi="Segoe UI" w:cs="Segoe UI"/>
          <w:color w:val="000000"/>
        </w:rPr>
        <w:t>.</w:t>
      </w:r>
    </w:p>
    <w:p w14:paraId="20ADAF04" w14:textId="18557166" w:rsidR="001A3C45" w:rsidRDefault="001A3C45" w:rsidP="001A3C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 xml:space="preserve">         Муниципальный лесной контроль  на территории </w:t>
      </w:r>
      <w:r>
        <w:rPr>
          <w:rFonts w:ascii="Segoe UI" w:hAnsi="Segoe UI" w:cs="Segoe UI"/>
          <w:color w:val="2B2B2B"/>
        </w:rPr>
        <w:t>Култукского</w:t>
      </w:r>
      <w:r>
        <w:rPr>
          <w:rFonts w:ascii="Segoe UI" w:hAnsi="Segoe UI" w:cs="Segoe UI"/>
          <w:color w:val="2B2B2B"/>
        </w:rPr>
        <w:t xml:space="preserve"> муниципального образования осуществляется администрацией </w:t>
      </w:r>
      <w:r>
        <w:rPr>
          <w:rFonts w:ascii="Segoe UI" w:hAnsi="Segoe UI" w:cs="Segoe UI"/>
          <w:color w:val="2B2B2B"/>
        </w:rPr>
        <w:t>Култукского</w:t>
      </w:r>
      <w:bookmarkStart w:id="0" w:name="_GoBack"/>
      <w:bookmarkEnd w:id="0"/>
      <w:r>
        <w:rPr>
          <w:rFonts w:ascii="Segoe UI" w:hAnsi="Segoe UI" w:cs="Segoe UI"/>
          <w:color w:val="2B2B2B"/>
        </w:rPr>
        <w:t xml:space="preserve"> городского поселения. </w:t>
      </w:r>
    </w:p>
    <w:p w14:paraId="17BDB78C" w14:textId="77777777" w:rsidR="00FF2525" w:rsidRPr="001A3C45" w:rsidRDefault="00FF2525" w:rsidP="001A3C45"/>
    <w:sectPr w:rsidR="00FF2525" w:rsidRPr="001A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1A3C45"/>
    <w:rsid w:val="003F6AB1"/>
    <w:rsid w:val="005040CB"/>
    <w:rsid w:val="00510452"/>
    <w:rsid w:val="00A85A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5</cp:revision>
  <dcterms:created xsi:type="dcterms:W3CDTF">2023-06-22T07:20:00Z</dcterms:created>
  <dcterms:modified xsi:type="dcterms:W3CDTF">2023-11-08T05:09:00Z</dcterms:modified>
</cp:coreProperties>
</file>