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E" w:rsidRDefault="0061556E" w:rsidP="0061556E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1556E" w:rsidRDefault="0061556E" w:rsidP="0061556E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61556E" w:rsidRDefault="0061556E" w:rsidP="0061556E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Култукское муниципальное образование</w:t>
      </w:r>
    </w:p>
    <w:p w:rsidR="0061556E" w:rsidRDefault="0061556E" w:rsidP="0061556E">
      <w:pPr>
        <w:pStyle w:val="Standard"/>
        <w:jc w:val="center"/>
        <w:rPr>
          <w:b/>
          <w:sz w:val="16"/>
          <w:szCs w:val="16"/>
        </w:rPr>
      </w:pPr>
    </w:p>
    <w:p w:rsidR="0061556E" w:rsidRPr="0061556E" w:rsidRDefault="0061556E" w:rsidP="0061556E">
      <w:pPr>
        <w:pStyle w:val="1"/>
        <w:jc w:val="center"/>
        <w:rPr>
          <w:sz w:val="28"/>
          <w:szCs w:val="28"/>
        </w:rPr>
      </w:pPr>
      <w:r w:rsidRPr="0061556E">
        <w:rPr>
          <w:sz w:val="28"/>
          <w:szCs w:val="28"/>
        </w:rPr>
        <w:t>АДМИНИСТРАЦИЯ КУЛТУКСКОГО ГОРОДСКОГО ПОСЕЛЕНИЯ</w:t>
      </w:r>
    </w:p>
    <w:p w:rsidR="0061556E" w:rsidRDefault="0061556E" w:rsidP="0061556E">
      <w:pPr>
        <w:pStyle w:val="Standard"/>
        <w:jc w:val="center"/>
      </w:pPr>
      <w:r>
        <w:t>Слюдянского района</w:t>
      </w:r>
    </w:p>
    <w:p w:rsidR="0061556E" w:rsidRDefault="0061556E" w:rsidP="0061556E">
      <w:pPr>
        <w:pStyle w:val="Standard"/>
        <w:jc w:val="center"/>
      </w:pPr>
      <w:r>
        <w:t>р.п. Култук</w:t>
      </w:r>
    </w:p>
    <w:p w:rsidR="0061556E" w:rsidRDefault="0061556E" w:rsidP="0061556E">
      <w:pPr>
        <w:pStyle w:val="Standard"/>
        <w:jc w:val="center"/>
        <w:rPr>
          <w:sz w:val="16"/>
          <w:szCs w:val="16"/>
        </w:rPr>
      </w:pPr>
    </w:p>
    <w:p w:rsidR="0061556E" w:rsidRDefault="0061556E" w:rsidP="0061556E">
      <w:pPr>
        <w:pStyle w:val="Standard"/>
        <w:tabs>
          <w:tab w:val="left" w:pos="8405"/>
          <w:tab w:val="right" w:pos="9656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242A6" w:rsidRDefault="007242A6" w:rsidP="007242A6">
      <w:pPr>
        <w:rPr>
          <w:rFonts w:ascii="Times New Roman" w:eastAsia="Times New Roman" w:hAnsi="Times New Roman" w:cs="Times New Roman"/>
        </w:rPr>
      </w:pPr>
      <w:r w:rsidRPr="003C7B99">
        <w:rPr>
          <w:rFonts w:ascii="Times New Roman" w:eastAsia="Times New Roman" w:hAnsi="Times New Roman" w:cs="Times New Roman"/>
        </w:rPr>
        <w:t xml:space="preserve">от </w:t>
      </w:r>
      <w:r w:rsidR="00C1488D">
        <w:rPr>
          <w:rFonts w:ascii="Times New Roman" w:eastAsia="Times New Roman" w:hAnsi="Times New Roman" w:cs="Times New Roman"/>
        </w:rPr>
        <w:t>07.02.2024г.</w:t>
      </w:r>
      <w:r>
        <w:rPr>
          <w:rFonts w:ascii="Times New Roman" w:eastAsia="Times New Roman" w:hAnsi="Times New Roman" w:cs="Times New Roman"/>
        </w:rPr>
        <w:t xml:space="preserve">  </w:t>
      </w:r>
      <w:r w:rsidRPr="003C7B99">
        <w:rPr>
          <w:rFonts w:ascii="Times New Roman" w:eastAsia="Times New Roman" w:hAnsi="Times New Roman" w:cs="Times New Roman"/>
        </w:rPr>
        <w:t xml:space="preserve">№ </w:t>
      </w:r>
      <w:r w:rsidR="00C1488D">
        <w:rPr>
          <w:rFonts w:ascii="Times New Roman" w:eastAsia="Times New Roman" w:hAnsi="Times New Roman" w:cs="Times New Roman"/>
        </w:rPr>
        <w:t>28</w:t>
      </w:r>
    </w:p>
    <w:p w:rsidR="00C13040" w:rsidRPr="00C13040" w:rsidRDefault="00C13040" w:rsidP="00C1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13040" w:rsidRPr="007242A6" w:rsidRDefault="00C13040" w:rsidP="00F63D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242A6" w:rsidRPr="00724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724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УТВЕРЖДЕНИИ ПОРЯДКА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 w:rsidR="007242A6" w:rsidRPr="00724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КУЛТУКСКОГО</w:t>
      </w:r>
      <w:r w:rsidRPr="00724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13040" w:rsidRPr="00C13040" w:rsidRDefault="00C13040" w:rsidP="00C13040">
      <w:pPr>
        <w:spacing w:after="0" w:line="240" w:lineRule="auto"/>
        <w:ind w:right="4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B1" w:rsidRPr="00E85F82" w:rsidRDefault="00C13040" w:rsidP="00011DB1">
      <w:pPr>
        <w:spacing w:before="100" w:beforeAutospacing="1"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сохранения, развития и восстановления зеленого фонда </w:t>
      </w:r>
      <w:r w:rsidR="0072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руководствуясь статьёй </w:t>
      </w:r>
      <w:hyperlink r:id="rId7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«Об общих принципах организации местного самоуправления в Российской Федерации», </w:t>
      </w:r>
      <w:hyperlink r:id="rId8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4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61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«Об охране окружающей среды», статьями 4,</w:t>
      </w:r>
      <w:r w:rsidR="005C6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6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01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</w:t>
      </w:r>
      <w:r w:rsidR="00011DB1" w:rsidRPr="008F2D5E">
        <w:rPr>
          <w:rFonts w:ascii="Times New Roman" w:eastAsia="Times New Roman" w:hAnsi="Times New Roman" w:cs="Times New Roman"/>
        </w:rPr>
        <w:t>зарегистрированного Главным управлением Министерства юстиции Российской Федерации по Сибирскому Федеральному округу от 23 декабря 2005 года № RU 385181022005001</w:t>
      </w:r>
      <w:proofErr w:type="gramEnd"/>
      <w:r w:rsidR="00011DB1" w:rsidRPr="008F2D5E">
        <w:rPr>
          <w:rFonts w:ascii="Times New Roman" w:eastAsia="Times New Roman" w:hAnsi="Times New Roman" w:cs="Times New Roman"/>
        </w:rPr>
        <w:t xml:space="preserve">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011DB1" w:rsidRPr="00E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 июня 2023 года, </w:t>
      </w:r>
      <w:proofErr w:type="gramStart"/>
      <w:r w:rsidR="00011DB1" w:rsidRPr="00E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="00011DB1" w:rsidRPr="00E8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№385181022023002</w:t>
      </w:r>
    </w:p>
    <w:p w:rsidR="00C13040" w:rsidRPr="00C13040" w:rsidRDefault="00C13040" w:rsidP="00C13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Порядок 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 w:rsidR="00F6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 (</w:t>
      </w:r>
      <w:hyperlink r:id="rId11" w:anchor="sub_9991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№ 1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3D18" w:rsidRPr="00F63D18" w:rsidRDefault="00C13040" w:rsidP="00F6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6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 </w:t>
      </w:r>
      <w:r w:rsidR="00F63D18" w:rsidRPr="00F63D18">
        <w:rPr>
          <w:rFonts w:ascii="Times New Roman" w:hAnsi="Times New Roman" w:cs="Times New Roman"/>
          <w:kern w:val="2"/>
          <w:sz w:val="24"/>
          <w:szCs w:val="24"/>
        </w:rPr>
        <w:t xml:space="preserve">в газете </w:t>
      </w:r>
      <w:r w:rsidR="00F63D18" w:rsidRPr="00F63D18">
        <w:rPr>
          <w:rFonts w:ascii="Times New Roman" w:eastAsia="Times New Roman" w:hAnsi="Times New Roman" w:cs="Times New Roman"/>
          <w:sz w:val="24"/>
          <w:szCs w:val="24"/>
        </w:rPr>
        <w:t xml:space="preserve">«Славное море» или в приложении к ней, а также разместить на официальном сайте администрации Култукского городского поселения в сети Интернет </w:t>
      </w:r>
      <w:hyperlink r:id="rId12" w:history="1">
        <w:proofErr w:type="spellStart"/>
        <w:r w:rsidR="00F63D18" w:rsidRPr="00F63D1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рпкултук</w:t>
        </w:r>
        <w:proofErr w:type="gramStart"/>
        <w:r w:rsidR="00F63D18" w:rsidRPr="00F63D1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="00F63D18" w:rsidRPr="00F63D1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ф</w:t>
        </w:r>
        <w:proofErr w:type="spellEnd"/>
      </w:hyperlink>
    </w:p>
    <w:p w:rsidR="00F63D18" w:rsidRPr="00F63D18" w:rsidRDefault="00C13040" w:rsidP="00F63D1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6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F63D18" w:rsidRPr="00F63D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3D18" w:rsidRPr="00F63D1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3040" w:rsidRPr="00C13040" w:rsidRDefault="00C13040" w:rsidP="00F6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63D18" w:rsidRPr="00F63D18" w:rsidRDefault="00F63D18" w:rsidP="00F63D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D18">
        <w:rPr>
          <w:rFonts w:ascii="Times New Roman" w:eastAsia="Times New Roman" w:hAnsi="Times New Roman" w:cs="Times New Roman"/>
          <w:sz w:val="24"/>
          <w:szCs w:val="24"/>
        </w:rPr>
        <w:t>Глава Култукского</w:t>
      </w:r>
    </w:p>
    <w:p w:rsidR="00F63D18" w:rsidRPr="00F63D18" w:rsidRDefault="00F63D18" w:rsidP="00F63D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808080"/>
          <w:sz w:val="24"/>
          <w:szCs w:val="24"/>
        </w:rPr>
      </w:pPr>
      <w:r w:rsidRPr="00F63D1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                                                                      В.В. Иневаткин</w:t>
      </w:r>
      <w:r w:rsidRPr="00F63D18">
        <w:rPr>
          <w:rFonts w:ascii="Times New Roman" w:eastAsia="Times New Roman" w:hAnsi="Times New Roman" w:cs="Times New Roman"/>
          <w:bCs/>
          <w:color w:val="808080"/>
          <w:sz w:val="24"/>
          <w:szCs w:val="24"/>
        </w:rPr>
        <w:t xml:space="preserve">    </w:t>
      </w:r>
    </w:p>
    <w:p w:rsidR="00AF5DE3" w:rsidRDefault="00AF5DE3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C1488D" w:rsidRDefault="00C1488D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C1488D" w:rsidRDefault="00C1488D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C1488D" w:rsidRDefault="00C1488D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6282F"/>
          <w:lang w:eastAsia="ru-RU"/>
        </w:rPr>
      </w:pP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26282F"/>
          <w:lang w:eastAsia="ru-RU"/>
        </w:rPr>
        <w:lastRenderedPageBreak/>
        <w:t xml:space="preserve">Приложение № </w:t>
      </w:r>
      <w:r w:rsidR="00D064C9">
        <w:rPr>
          <w:rFonts w:ascii="Times New Roman" w:eastAsia="Times New Roman" w:hAnsi="Times New Roman" w:cs="Times New Roman"/>
          <w:color w:val="26282F"/>
          <w:lang w:eastAsia="ru-RU"/>
        </w:rPr>
        <w:t>1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26282F"/>
          <w:lang w:eastAsia="ru-RU"/>
        </w:rPr>
        <w:t>к постановлению администрации</w:t>
      </w:r>
    </w:p>
    <w:p w:rsidR="00264D48" w:rsidRDefault="00D064C9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6282F"/>
          <w:lang w:eastAsia="ru-RU"/>
        </w:rPr>
      </w:pPr>
      <w:r>
        <w:rPr>
          <w:rFonts w:ascii="Times New Roman" w:eastAsia="Times New Roman" w:hAnsi="Times New Roman" w:cs="Times New Roman"/>
          <w:color w:val="26282F"/>
          <w:lang w:eastAsia="ru-RU"/>
        </w:rPr>
        <w:t xml:space="preserve">Култукского </w:t>
      </w:r>
      <w:r w:rsidR="00C13040" w:rsidRPr="00C13040">
        <w:rPr>
          <w:rFonts w:ascii="Times New Roman" w:eastAsia="Times New Roman" w:hAnsi="Times New Roman" w:cs="Times New Roman"/>
          <w:color w:val="26282F"/>
          <w:lang w:eastAsia="ru-RU"/>
        </w:rPr>
        <w:t xml:space="preserve">городского 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26282F"/>
          <w:lang w:eastAsia="ru-RU"/>
        </w:rPr>
        <w:t>поселения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26282F"/>
          <w:lang w:eastAsia="ru-RU"/>
        </w:rPr>
        <w:t>от </w:t>
      </w:r>
      <w:r w:rsidR="00C1488D">
        <w:rPr>
          <w:rFonts w:ascii="Times New Roman" w:eastAsia="Times New Roman" w:hAnsi="Times New Roman" w:cs="Times New Roman"/>
          <w:color w:val="26282F"/>
          <w:lang w:eastAsia="ru-RU"/>
        </w:rPr>
        <w:t>07.02.2024г.</w:t>
      </w:r>
      <w:r w:rsidRPr="00C13040">
        <w:rPr>
          <w:rFonts w:ascii="Times New Roman" w:eastAsia="Times New Roman" w:hAnsi="Times New Roman" w:cs="Times New Roman"/>
          <w:color w:val="26282F"/>
          <w:lang w:eastAsia="ru-RU"/>
        </w:rPr>
        <w:t> № </w:t>
      </w:r>
      <w:r w:rsidR="00C1488D">
        <w:rPr>
          <w:rFonts w:ascii="Times New Roman" w:eastAsia="Times New Roman" w:hAnsi="Times New Roman" w:cs="Times New Roman"/>
          <w:color w:val="26282F"/>
          <w:lang w:eastAsia="ru-RU"/>
        </w:rPr>
        <w:t>28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ПОРЯДОК</w:t>
      </w:r>
      <w:r w:rsidRPr="00C130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br/>
        <w:t xml:space="preserve">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</w:t>
      </w:r>
      <w:r w:rsidR="00264D4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ЗЕЛЁНЫЙ ФОНД </w:t>
      </w:r>
      <w:r w:rsidR="0032215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КУЛТУКСКОГО </w:t>
      </w:r>
      <w:r w:rsidRPr="00C130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МУНИЦИПАЛЬНОГО ОБРАЗОВАНИЯ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Default="00C13040" w:rsidP="00C130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1" w:name="sub_11"/>
      <w:r w:rsidRPr="00C1304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Раздел I. Общие положения</w:t>
      </w:r>
      <w:bookmarkEnd w:id="1"/>
    </w:p>
    <w:p w:rsidR="00C13040" w:rsidRPr="00C13040" w:rsidRDefault="00C13040" w:rsidP="00C130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6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определения размера компенсационной стоимости, осуществления компенсационного озеленения в случаях уничтожения, повреждения, вынужденного уничтожения зеленых насаждений, обрезки, пересадки деревьев, кустарников, образующих единый зелёный фонд </w:t>
      </w:r>
      <w:r w:rsidR="00E3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  (далее - Порядок) устанавливает единые требования к определению размера вреда, причиненного зеленым насаждениям при вырубке (сносе), повреждении или уничтожении зеленых насаждений на территории </w:t>
      </w:r>
      <w:r w:rsidR="00E3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порядок получения разрешения и определения размера компенсационной</w:t>
      </w:r>
      <w:proofErr w:type="gram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и компенсационного озеленения.</w:t>
      </w:r>
      <w:bookmarkEnd w:id="2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Порядок обязателен для исполнения </w:t>
      </w:r>
      <w:bookmarkStart w:id="3" w:name="sub_7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действующими на территории муниципального образования организациями, независимо от их форм собственности, а также должностными лицами, индивидуальными предпринимателями и гражданами.</w:t>
      </w:r>
      <w:bookmarkEnd w:id="3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Действие настоящего Порядка не распространяется на отношения по созданию, содержанию, охране и сносу зеленых насаждений, расположенных на землях, отнесённых к государственному лесному фонду, землях сельскохозяйственного назначения, включая земельные участки для ведения садоводства, огородничества, сельскохозяйственные угодья.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8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Территории, на которых расположены л</w:t>
      </w:r>
      <w:r w:rsidR="0026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есные и иные насаждения, в том 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зеленые зоны, лесопарковые зоны и другие озелененные территории в </w:t>
      </w:r>
      <w:r w:rsidR="00E37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Култукском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образовании, образуют единый зеленый фонд муниципального образования.</w:t>
      </w:r>
      <w:bookmarkEnd w:id="4"/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целей настоящего Порядка устанавливаются следующие основные понятия: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 насаждения (ЗН) - древесно-кустарниковая и травянистая растительность естественного или искусственного происхождения (включая городские леса, парки, бульвары, скверы, сады, газоны, цветники, а также отдельно стоящие деревья и кустарники);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- растение, имеющее четко выраженный деревянистый ствол диаметром не менее 6 см на высоте 1,3 м. Ствол дерева – главный (осевой) одревесневший стебель дерева начинается от шейки корня и заканчивается вершиной;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травяной покров - газон, естественная травяная растительность;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зеленых насаждений - повреждение и (или) вырубка (снос), выкапывание зеленых насаждений, повлекшее прекращение роста;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зеленых насаждений - причинение вреда кроне, стволу, корневой системе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зеленых насаждений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</w:t>
      </w:r>
      <w:r w:rsidR="0026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тектурно-художественного облика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зеленым массивам или иное);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компенсационная стоимость - стоимостная оценка конкретных зеленых насаждений, устанавливаемая для учета их ценности при уничтожении, повреждении или вынужденном уничтожении (вырубки, сноса) зеленых насаждений;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- воспроизводство зеленых насаждений взамен уничтоженных или поврежденных.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вынужденное уничтожение (вырубка, снос) и (или) повреждение зеленых насаждений – уничтожение и (или) повреждение зелёных насаждений, связанные с осуществлением градостроительной и (или) иной деятельности. Производится в соответствии с действующим законодательством РФ и настоящими Правилами.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 незаконное уничтожение (вырубку, снос) и (или) повреждение зеленых насаждений виновные лица несут ответственность в соответствии с действующим законодательством. Исполнение налагаемого в установленном законом порядке административного или уголовного наказания не освобождает виновных лиц от обязанности полного возмещения вреда окружающей среде: 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 Порядком.</w:t>
      </w:r>
      <w:bookmarkEnd w:id="5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5"/>
      <w:r w:rsidRPr="00C1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 ОФОРМЛЕНИЕ РАЗРЕШЕНИЯ НА ВЫНУЖДЕННОЕ УНИЧТОЖЕНИЕ (ВЫРУБКУ, СНОС), ОБРЕЗКУ, РЕКОНСТРУКЦИЮ ЗЕЛЁНЫХ НАСАЖДЕНИЙ</w:t>
      </w:r>
      <w:bookmarkEnd w:id="6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2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Вынужденное уничтожение (вырубка, снос), обрезка, реконструкция зеленых насаждений на территории </w:t>
      </w:r>
      <w:r w:rsidR="00220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может быть разрешено в следующих случаях:</w:t>
      </w:r>
      <w:bookmarkEnd w:id="7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7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строительство и реконструкция зданий и сооружений различного назначения.</w:t>
      </w:r>
      <w:bookmarkEnd w:id="8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8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строительство парковочных карманов.</w:t>
      </w:r>
      <w:bookmarkEnd w:id="9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9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строительство и ремонта автомобильных дорог и тротуаров.</w:t>
      </w:r>
      <w:bookmarkEnd w:id="10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20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плановый ремонт подземных и инженерных коммуникаций.</w:t>
      </w:r>
      <w:bookmarkEnd w:id="11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21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проведение санитарных рубок и реконструкция зеленых насаждений в соответствии с требованиями СНиП.</w:t>
      </w:r>
      <w:bookmarkEnd w:id="12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22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восстановление 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  <w:bookmarkEnd w:id="13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23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предотвращение или ликвидация аварийных и чрезвычайных ситуаций техногенного и природного характера и их последствий.</w:t>
      </w:r>
      <w:bookmarkEnd w:id="14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вырубка аварийно-опасных деревьев и кустарников.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Юридические и физические лица, правообладатели земельных участков, независимо от формы права, заинтересованные в осуществлении вынужденного уничтожении (вырубке, сносе), обрезке, реконструкции зелёных насаждений, обязаны обратиться в администрацию </w:t>
      </w:r>
      <w:r w:rsidR="00220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с соответствующим заявлением (Приложение №1 к настоящему Порядку).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должно содержать следующие сведения: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заявителе (для физических лиц - Ф.И.О., реквизиты документа, удостоверяющего личность, ИНН, для юридических лиц – наименование юридического лица, ИНН, банковские реквизиты);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расположения зелёных насаждений, подлежащих вынужденному уничтожению (вырубке, сносу), обрезке;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объект недвижимости в случае расположения зелёных насаждений, подлежащих вынужденному уничтожению (вырубке, сносу), обрезке на земельном участке вне территории общего пользования;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вынужденного уничтожения (вырубки, сноса), обрезки зелёных насаждений, предусмотренных п.7 настоящего Порядка;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осуществления градостроительной деятельности (строительства, реконструкции объектов капитального строительства) схему планировочной организации земельного участка, выполненную на этапе проектно-изыскательских работ, 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перечётную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ведомость, подготовленную на этапе экологических изысканий, план-схему земельного участка с отображением всех зелёных насаждений и строящихся объектов (выполняется в произвольной форме) в случаях, когда выполнение проектно-изыскательских работ не предусмотрено Градостроительным кодексом РФ;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органов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Роспотребназдора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восстановления нормативного светового режима в жилых и нежилых помещениях, затеняемых деревьями.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3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Для получения разрешения на вынужденное уничтожение (вырубку, снос) и (или) повреждение зелёных насаждений (далее Разрешение) необходимо проведение идентификации зеленых насаждений, которое производится посредством натурного обследования зеленых насаждений в случаях вынужденного уничтожения (вырубки, сноса), обрезки, реконструкции зеленых насаждений. По результатам натурного обследования, специалистом отдела строительства, архитектуры и жилищно-коммунального хозяйства администрации Поселения (далее по тексту - ОСА и ЖКХ администрации Поселения) составляется Акт обследования зеленых насаждений (</w:t>
      </w:r>
      <w:bookmarkEnd w:id="15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"https://pravo-search.minjust.ru/bigs/showDocument.html" \l "sub_10015" </w:instrTex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2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Порядку).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4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Вынужденное уничтожение (вырубка, снос) и (или) повреждение зеленых насаждений, в отношении аварийно-опасных деревьев и кустарников осуществляется после признания их таковыми в соответствии с положениями настоящих Правил.</w:t>
      </w:r>
      <w:bookmarkEnd w:id="16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Иркутской области и настоящим Порядком на основании Разрешения (Приложение №3 к настоящему Порядку), выдаваемого администрацией </w:t>
      </w:r>
      <w:r w:rsidR="00220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(далее по тексту - администрация Поселения).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 оплата компенсационной стоимости уничтоженных (вырубленных, снесенных) и (или) поврежденных, зеленых насаждений являются основанием для проведения работ.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Форма, сроки и стоимость проведения компенсационного озеленения устанавливается отдельным соглашением между заинтересованным лицом и администрацией Поселения.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Срок действия разрешения составляет один год с момента его подписания.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17" w:name="sub_31"/>
      <w:r w:rsidRPr="00C130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Раздел III. ИДЕНТИФИКАЦИИ ЗЕЛЕНЫХ НАСАЖДЕНИЙ.</w:t>
      </w:r>
      <w:bookmarkEnd w:id="17"/>
    </w:p>
    <w:p w:rsidR="00C13040" w:rsidRPr="00C13040" w:rsidRDefault="00C13040" w:rsidP="00C130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РАСЧЁТ И ОПЛАТА КОМПЕНСАЦИОННОЙ СТОИМОСТИ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26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Расчет компенсационной стоимости зеленых насаждений, образующих единый зелёный фонд Поселения, осуществляется на основе идентификации зелёных насаждений в каждом конкретном случае.</w:t>
      </w:r>
      <w:bookmarkEnd w:id="18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На территориях до 100 кв.м. деревья подсчитываются поштучно.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идентификации дикорастущих зелёных насаждений на земельных участках (территориях), подлежащих вынужденному уничтожению (вырубке, сносу) и (или) повреждению зеленых насаждений, площадью более 100 кв.м., подсчёт осуществляется по фактическому количеству зелёных насаждений на 100 кв.м. с наиболее ценными деревьями и кустарниками. Полученные данные применяются ко всей площади земельного участка (территории) с учётом коэффициента равномерности размещения зелёных насаждений на обследуемом земельном участке (территории)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который определяется от 0,1 – 1,0 (от 10% до 100% занятости земельного участка зелёными насаждениями). Коэффициент равномерности для отдельно стоящих деревьев и кустарников равен 1,0.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поштучном учёте зелёных насаждений коэффициент равномерности равен 1,0.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Для расчета компенсационной 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</w:t>
      </w:r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кустарники;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травяной покров (газоны и естественная травяная растительность);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заросли;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цветник.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Породы различных деревьев, образующих единый зелёный фонд </w:t>
      </w:r>
      <w:r w:rsidR="00220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по своей ценности выделяются 4 группы: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хвойные деревья;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группа лиственных деревьев и кустарников (особо ценные);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группа лиственных деревьев и кустарников (ценные);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группа лиственных деревьев и кустарников (малоценные).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Распределение деревьев и кустарников по их ценности (декоративным свойствам) (Таблица 1).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521"/>
        <w:gridCol w:w="2290"/>
        <w:gridCol w:w="2090"/>
      </w:tblGrid>
      <w:tr w:rsidR="00C13040" w:rsidRPr="00C13040" w:rsidTr="00C13040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 и кустарники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деревья и кустарники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группа</w:t>
            </w:r>
          </w:p>
        </w:tc>
      </w:tr>
      <w:tr w:rsidR="00C13040" w:rsidRPr="00C13040" w:rsidTr="00C130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кедр, лиственница, пихта, сосна, туя, можжевельник, тис, другие хвойные породы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Акация белая, бархат амурский, вяз, дуб, ива (белая, вавилонская, остролистная, русская), каштан </w:t>
            </w: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конский, клен (кроме клена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ясенелистного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липа, лох, орех, ясень;</w:t>
            </w:r>
          </w:p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кустарники: самшит, бирючина (особенно пестролистные формы),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рододендрон, широколиственные породы, сирень и др.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Береза, боярышник (штамбовая форма), плодовые декоративные (яблони, сливы, груши, и др.), </w:t>
            </w: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рябина, тополь (белый, берлинский, канадский, черный, пирамидальный), черемуха;</w:t>
            </w:r>
          </w:p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 спирея, боярышник, снежноягодник, пузыреплодник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 (кроме указанных в 1-й группе), клен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ольха, осина, тополь </w:t>
            </w: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(бальзамический);</w:t>
            </w:r>
          </w:p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</w:t>
            </w:r>
          </w:p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крушина, бересклет, дикорастущие виды кустарниковых ив, другие лиственные породы</w:t>
            </w:r>
          </w:p>
        </w:tc>
      </w:tr>
    </w:tbl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В целях дальнейших расчётов компенсационной стоимости, при идентификации зелёных насаждений определяется значение коэффициента ценности зелёных насаждений в зависимости от группы ценности дерева и диаметра ствола (Таблица 2).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827"/>
        <w:gridCol w:w="2113"/>
        <w:gridCol w:w="2430"/>
      </w:tblGrid>
      <w:tr w:rsidR="00C13040" w:rsidRPr="00C13040" w:rsidTr="00C13040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растительности озелененных территорий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Диаметры,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ценности дерева,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Кцд</w:t>
            </w:r>
            <w:proofErr w:type="spellEnd"/>
          </w:p>
        </w:tc>
      </w:tr>
      <w:tr w:rsidR="00C13040" w:rsidRPr="00C13040" w:rsidTr="00C13040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породы</w:t>
            </w:r>
          </w:p>
        </w:tc>
      </w:tr>
      <w:tr w:rsidR="00C13040" w:rsidRPr="00C13040" w:rsidTr="00C13040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хвойные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и более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13040" w:rsidRPr="00C13040" w:rsidTr="00C13040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породы</w:t>
            </w:r>
          </w:p>
        </w:tc>
      </w:tr>
      <w:tr w:rsidR="00C13040" w:rsidRPr="00C13040" w:rsidTr="00C13040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1-й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и более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13040" w:rsidRPr="00C13040" w:rsidTr="00C13040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2-й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и более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13040" w:rsidRPr="00C13040" w:rsidTr="00C13040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3-й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и более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Если дерево имеет несколько стволов, то в расчетах компенсационной стоимости учитывается за каждый ствол отдельно. Поросль малоценных видов древесной растительности с диаметром ствола менее 3 см на высоте 1,3 метра в расчет не включается. Остатки от уничтоженных деревьев малоценных видов древесной растительности (пни) диаметром до 4 см включительно в расчет не включается.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второстепенный ствол достиг в диаметре 5 см и растет на расстоянии более 0,5 м от основного ствола на высоте 1,3 м. то данный ствол считается за отдельное дерево.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Кустарники в группах подсчитываются поштучно.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- 3 штукам.</w:t>
      </w: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соответствующей группы ценности.</w:t>
      </w:r>
    </w:p>
    <w:p w:rsid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52" w:tblpY="804"/>
        <w:tblW w:w="10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111"/>
        <w:gridCol w:w="4394"/>
      </w:tblGrid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040" w:rsidRPr="00C13040" w:rsidRDefault="00C13040" w:rsidP="007242A6">
            <w:pPr>
              <w:spacing w:before="100" w:after="10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деревьев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040" w:rsidRPr="00C13040" w:rsidRDefault="00C13040" w:rsidP="007242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признаки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040" w:rsidRPr="00C13040" w:rsidRDefault="00C13040" w:rsidP="007242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признаки</w:t>
            </w:r>
          </w:p>
        </w:tc>
      </w:tr>
      <w:tr w:rsidR="00C13040" w:rsidRPr="00C13040" w:rsidTr="007242A6">
        <w:tc>
          <w:tcPr>
            <w:tcW w:w="10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040" w:rsidRPr="00C13040" w:rsidRDefault="00C13040" w:rsidP="007242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Хвойные породы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1 - без признаков ослабления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хвоя зеленая блестящая, крона густая, прирост текущего года нормальный для данной породы, возраста, условий местопроизрастания и времени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2 - ослабленные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хвоя часто светлее обычного, крона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слабоажурная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прирост уменьшен не более чем наполовину по сравнению с нормальным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возможны признаки местного повреждения ствола и корневых лап, ветвей 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3 - сильно ослабленные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хвоя светло-зеленая или сероватая матовая, крона ажурная, прирост уменьшен более чем наполовину по сравнению с нормальным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 признаки повреждения ствола, </w:t>
            </w:r>
            <w:proofErr w:type="gram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корне-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proofErr w:type="gram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лап, ветвей, кроны. Могут иметь место попытки поселения или удавшиеся местные поселения стволовых вредителей на стволе или ветвях 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4 - усыхающие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хвоя серая, желтоватая или желто-зеленая, крона заметно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изрежена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прирост текущего года еще заметен или отсутствует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повреждения ствола и других частей дерева выражены сильнее, чем у предыдущей категории, возможно заселение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5 - сухостой текущего года (свежий)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хвоя текущего года серая, желтая или бурая, крона сильно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изрежена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мелкие веточки сохраняются, кора сохранена или осыпалась лишь частично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предыдущей категории; в конце сезона возможно наличие на части дерева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вылетных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отверстий насекомых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6 - сухостой прошлых лет (старый)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хвоя осыпалась или сохранилась лишь частично, мелкие веточки, как правило, обломились, кора осыпалась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стволе и ветвях имеются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вылетные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отверстия насекомых, под корой – обильная буровая мука и грибница дереворазрушающих грибов </w:t>
            </w:r>
          </w:p>
        </w:tc>
      </w:tr>
      <w:tr w:rsidR="00C13040" w:rsidRPr="00C13040" w:rsidTr="007242A6">
        <w:tc>
          <w:tcPr>
            <w:tcW w:w="10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040" w:rsidRPr="00C13040" w:rsidRDefault="00C13040" w:rsidP="007242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Лиственные породы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1 - без признаков ослабления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листва зеленая, блестящая, крона густая, прирост текущего года нормальный для данных породы, возраста, условий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местопроизра-стания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времени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2 - ослабленные (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сухокронные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менее ¼)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листва зеленая, крона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слабоажур-ная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прирост может быть ослаблен по сравнению с нормальным, усохших ветвей менее 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могут быть местные повреждения ветвей, корневых лап и ствола, механические повреждения, единичные водяные побеги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3 - сильно ослабленные (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сухокронные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½)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листва мельче или светлее обычной, преждевременно опадает, крона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изрежена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усохших ветвей от ¼ до ½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предыдущей категории выражены сильнее; попытки поселения или удавшиеся местные поселения стволовых вредителей,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сокотечение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водяные побеги на стволе и ветвях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4 - усыхающие (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сухокронные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более чем на ½)</w:t>
            </w:r>
          </w:p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листва мельче, светлее или желтее обычной, </w:t>
            </w: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преждевременно отпадает или увядает, крона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изрежена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усохших ветвей от ½ до 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ind w:left="-1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 стволе и ветвях возможны признаки заселения </w:t>
            </w: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стволовыми вредителями (входные отверстия, насечки,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сокотечение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буровая мука и опилки, насекомые на коре, под корой и в древесине); обильные водяные побеги, частично усохшие или усыхающие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5 - сухостой текущего года (свежий)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листва усохла, увяла или прежде-временно опала, усохших ветвей более ¾, мелкие веточки и кора сохранились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стволе, ветвях и корневых лапах часто признаки заселения стволовыми вредите-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лями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поражения грибами</w:t>
            </w:r>
          </w:p>
        </w:tc>
      </w:tr>
      <w:tr w:rsidR="00C13040" w:rsidRPr="00C13040" w:rsidTr="007242A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6 - сухостой прошлых лет (старый)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листва и часть ветвей опали, кора разрушена или опала на большей части ствола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040" w:rsidRPr="00C13040" w:rsidRDefault="00C13040" w:rsidP="007242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имеются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вылетные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отверстия насекомых на стволе, ветвях и корневых лапах, на коре и под корой грибница и плодовые тела грибов</w:t>
            </w:r>
          </w:p>
        </w:tc>
      </w:tr>
    </w:tbl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Количество газонов и естественной травяной растительности определяется исходя из занимаемой ими площади в кв. м.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зимний период при невозможности определения в натуре площади утрачиваемых в результате строительных работ газонов указанная площадь определяется как разница между общей площадью участка, предоставленного для строительства и благоустройства, и площадью проектируемого газона.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целях дальнейших расчётов компенсационной стоимости, при идентификации зелёных насаждений по характеристикам категорий состояния деревьев и кустарников, определяется значение коэффициента состояния зелёных насаждений в зависимости от группы ценности дерева и диаметра ствола (Таблица 3).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 случае проведения идентификации зелёных насаждений, пострадавших в результате незаконных повреждений, определяется степень повреждений - коэффициент повреждения растений (деревьев и кустарников) (Таблица 4).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861"/>
        <w:gridCol w:w="2022"/>
      </w:tblGrid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Степень повреждения надземных и подземных частей растений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Коэффициент повреждения</w:t>
            </w:r>
          </w:p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Ксп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Сильное повреждение, приводящее к гибели растения. Ущерб равен компенсационной стоимости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Повреждение, при котором восстановительный период составит 5-10 лет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Повреждение, при котором восстановительный период составит 3-4 года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Повреждение, при котором восстановительный период составит 1 год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Результат работы по идентификации зелёных насаждений оформляется Актом обследования зелёных насаждений (Приложение №1).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Компенсационная стоимость зеленых насаждений - это стоимостная оценка зеленых насаждений, устанавливаемая для учета их ценности при уничтожении, повреждении и (или) вынужденном уничтожении.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</w:t>
      </w:r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 компенсационной стоимости является обязательной во всех случаях уничтожения, повреждения и вынужденного уничтожения (вырубки, сноса) зеленых насаждений, за исключением случаев, предусмотренных </w:t>
      </w:r>
      <w:hyperlink r:id="rId13" w:anchor="sub_21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подпунктами 5 - 8 пункта 7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а так же в случае вынужденного уничтожения (вырубки, сноса) зеленых насаждений на земельных участках, предоставленных в целях индивидуального жилищного строительства, фактическая площадь озеленения которых на момент предоставления превышает минимальную площадь озеленения, определённую</w:t>
      </w:r>
      <w:proofErr w:type="gram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градостроительными регламентами </w:t>
      </w:r>
      <w:r w:rsidR="009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30. Аварийные деревья или "деревья-угрозы" по состоянию или местоположению (в соответствии со </w:t>
      </w:r>
      <w:r w:rsidRPr="00C13040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сводом правил СП 42.13330.2016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подлежат удалению, если перевод в другое безопасное жизненное состояние (кустарниковую форму) затруднен или невозможен. Оплата восстановительной стоимости не производится.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7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 компенсационной стоимости не освобождает субъектов хозяйственной и иной деятельности, допустивших уничтожение, повреждение и (или) осуществляющих вынужденное уничтожение (вырубку, снос) зеленых насаждений, от выполнения работ по озеленению, предусмотренных проектной документацией на строительство, реконструкцию или капитальный ремонт объектов капитального строительства и проведения компенсационного озеленения за исключением случаев, предусмотренных </w:t>
      </w:r>
      <w:bookmarkEnd w:id="19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"https://pravo-search.minjust.ru/bigs/showDocument.html" \l "sub_21" </w:instrTex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подпунктами 5 - 8 пункта 7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а так же на земельных участках</w:t>
      </w:r>
      <w:proofErr w:type="gram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предоставленных для индивидуального жилищного строительства, при условии сохранения зелёных насаждений в объёме, определённом как минимальная площадь озеленения.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Расчет стоимости компенсационного озеленения производится с использованием набора поправочных коэффициентов, которые позволяют учесть: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равномерность расположения зелёных насаждений на земельном участке (территории)  (коэффициент равномерности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ценности зелёных насаждений (коэффициент ценности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объектов озеленения и их декоративность (коэффициент состояния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степень повреждения зелёных насаждений (коэффициент повреждения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местоположение, определяемое категорией пользования, охранным статусом (коэффициент значимости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коэффициент размещения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близость насаждений к открытым водотокам и водоемам (коэффициент водоохранной ценности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В целях учёта социально-экологической значимости зеленых насаждений, поправки на социально-экологическую, рекреационную значимость зеленых насаждений, учитывающий природоохранную, рекреационную ценность зеленых насаждений определяется коэффициент значимости 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для различных категорий зеленых насаждений (Таблица 5).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646"/>
        <w:gridCol w:w="4383"/>
        <w:gridCol w:w="3034"/>
      </w:tblGrid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озеленения</w:t>
            </w:r>
          </w:p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насаждений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значимости (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Кзн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сады, рощи, скверы, бульвары, памятники садово-паркового искусства, насаждения вдоль улиц и дорог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13040" w:rsidRPr="00C13040" w:rsidTr="00C13040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ограниченного пользования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лечебных, детских, учебных и научных учреждений,  административно хозяйственных и других объектов, вне зависимости от форм собственности на землю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13040" w:rsidRPr="00C13040" w:rsidTr="00C13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 внутриквартальное, придомовое, производственных объектов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насаждения </w:t>
            </w: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Санитарно-защитные,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защитно-мелиоративные, </w:t>
            </w: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противопожарные зоны, кладбища, насаждения вдоль железных дорог, питомники, дендрарии, сады, оранжерейные хозяйства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насаждения в рекреационных зонах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леса, лесопарки, древесно-кустарниковая, луговая, болотная растительность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488D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13040" w:rsidRPr="00C130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13040"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</w:t>
            </w:r>
            <w:r w:rsidR="00C13040"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декабря 2018 года № 1730</w:t>
            </w:r>
          </w:p>
        </w:tc>
      </w:tr>
    </w:tbl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Коэффициент значимости для особо охраняемых природных территорий равен 3,0.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35. Коэффициент размещения в зависимости от функциональной зоны, в которой расположены зелёные насаждения в соответствии с градостроительными регламентами правил землепользования и застройки </w:t>
      </w:r>
      <w:r w:rsidR="00903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 (Таблица 6).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Функциональные зоны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Коэффициент размещения</w:t>
            </w:r>
          </w:p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Жилые зоны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Общественно-деловые зоны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1,0 (0,8)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Зоны рекреации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C13040" w:rsidRPr="00C13040" w:rsidTr="00C1304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Зоны специального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</w:tbl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Коэффициент водоохранной ценности (Таблица 7).</w:t>
      </w: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 7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2152"/>
      </w:tblGrid>
      <w:tr w:rsidR="00C13040" w:rsidRPr="00C13040" w:rsidTr="00C13040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Коэффициент водоохранной ценности (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Квц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C13040" w:rsidRPr="00C13040" w:rsidTr="00C13040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Зеленые насаждения, расположенные в водоохранной зоне водных объектов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C13040" w:rsidRPr="00C13040" w:rsidTr="00C13040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Зеленые насаждения, расположенные в прибрежно-защитной полосе водных объектов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</w:tbl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Компенсационная стоимость зеленых насаждений (деревья, кустарники, газон, естественный травяной покров) устанавливается как сумма компенсационной стоимости i-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зелёных насаждений, определённой по формуле:</w:t>
      </w:r>
    </w:p>
    <w:p w:rsidR="00C13040" w:rsidRPr="00C13040" w:rsidRDefault="00C13040" w:rsidP="00C13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Скс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∑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Сксi</w:t>
      </w:r>
      <w:proofErr w:type="spellEnd"/>
    </w:p>
    <w:p w:rsidR="00C13040" w:rsidRPr="00C13040" w:rsidRDefault="00C13040" w:rsidP="00C13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Сксi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Сбц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 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 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х N</w:t>
      </w:r>
    </w:p>
    <w:p w:rsidR="00C13040" w:rsidRPr="00C13040" w:rsidRDefault="00C13040" w:rsidP="00C13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Сксi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компенсационная стоимость i-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зеленых насаждений (деревья, кустарники, газон, естественный травяной покров, цветник), руб.;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Сбц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- цена на текущий период основных видов деревьев, 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Определяется методом сопоставимых рыночных цен, с использованием не менее трех предложений региональных питомников в текущем 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посадочном сезоне (весна, осень).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равномерности расположения зелёных насаждений на земельном участке (территории). Определяется в соответствии с п.16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 коэффициент ценности зелёных насаждений. Определяется по таблице 2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поправки на качественное состояние объектов озеленения и их декоративность. Определяется по таблице 3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повреждения, учитывающий степень повреждений объектов озеленения. Определяется по таблице 4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– коэффициент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– коэффициент размещения зелёных насаждений в функциональных зонах. Определяется по таблице 6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водоохранной ценности. Определяется по таблице 7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- количество зеленых насаждений i-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(деревья, кустарники, газон, естественный травяной покров, цветники), подлежащих уничтожению, шт.,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кв. м.</w:t>
      </w:r>
    </w:p>
    <w:p w:rsidR="00C13040" w:rsidRPr="00C13040" w:rsidRDefault="00C13040" w:rsidP="00C13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28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Компенсационная стоимость и её расчёт являются частью Разрешения на вынужденное уничтожение (вырубку, снос) и (или) повреждение зелёных насаждений и подлежит оплате не позднее 10 банковский дней на счёт администрации </w:t>
      </w:r>
      <w:r w:rsidR="009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со дня выдачи Разрешения.</w:t>
      </w:r>
      <w:bookmarkEnd w:id="20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Копии документа об оплате компенсационной стоимости Заявитель предоставляет в ОСА и ЖКХ администрации Поселения.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Расчёт компенсационной стоимости за незаконное уничтожение (вырубку, снос) и (или) повреждение зеленых насаждений взыскивается с виновных лиц в установленном законом порядке.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21" w:name="sub_38"/>
      <w:r w:rsidRPr="00C130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Раздел IV. ОБЩИЕ УСЛОВИЯ ОСУЩЕСТВЛЕНИЯ КОМПЕНСАЦИОННОГО ОЗЕЛЕНЕНИЯ</w:t>
      </w:r>
      <w:bookmarkEnd w:id="21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33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Компенсационное озеленение проводится физическим лицом, индивидуальным предпринимателем, юридическим лицом, и гражданами, в чьих интересах планируются либо по вине которых произошли уничтожение, повреждение или вынужденное уничтожение (вырубка, снос) и (или) повреждение зелёных насаждений (далее - заинтересованное лицо) в натуральной и (или) денежной форме. При этом компенсационное озеленение в натуральной форме является приоритетным.</w:t>
      </w:r>
      <w:bookmarkEnd w:id="22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Условия компенсационного озеленения предусматриваются в соглашении о компенсационном озеленении, заключаемом между администрацией Поселения и стороной, на которую возложено обязательство о проведении компенсационного озеленения (далее – Соглашение).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Соглашение включает в себя: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43.1. В случае натуральной формы компенсационного озеленения: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компенсационных (восстановительных) посадок;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компенсационных (восстановительных) посадок;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посадочному материалу: вид (древесные, кустарниковые), породы, возраст саженцев, плотность посадки;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состав работ по уходу за посадками.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43.2. В случае денежной формы компенсационного озеленения: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компенсационного озеленения;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условия и сроки выплаты компенсационного озеленения в денежной форме.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 случае уничтожения, повреждения, реконструкции и вынужденного уничтожения (вырубки, сноса) зеленых насаждений, связанных с градостроительной деятельностью, а так же проведения планового ремонта подземных и инженерных коммуникаций, компенсационное озеленение в натуральной форме осуществляется на земельном участке (территории), подвергшейся уничтожению, повреждению зелёных насаждений.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Если объёмы уничтожения, повреждения, реконструкции и вынужденного уничтожения (вырубки, сноса) зеленых насаждений превышают минимально допустимую площадь озеленения территории в соответствии с требованиями градостроительных регламентов (либо минимальная площадь озеленения градостроительными регламентами не установлена), компенсационное озеленение в натуральной форме осуществляется на территории, определённой администрацией поселения с учётом документов по планировке территории и территориального планирования.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 Компенсационное озеленение в натуральной форме проводится путем посадки зеленых насаждений равноценных или более ценных видов (пород) взамен уничтоженных, при этом количество высаживаемых деревьев, кустарников определяется с учётом коэффициентов: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ценности зелёных насаждений (коэффициент ценности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объектов озеленения и их декоративность (коэффициент состояния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степень повреждения зелёных насаждений (коэффициент повреждения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местоположение, определяемое категорией пользования, охранным статусом (коэффициент значимости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коэффициент размещения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близость насаждений к открытым водотокам и водоемам (коэффициент водоохранной ценности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Количество объектов зелёных насаждений, подлежащих компенсационному озеленению в натуральной форме, определяется по формуле: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Nко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(N 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х 1,2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Nко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высаживаемых объектов зеленых, шт.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- количество зеленых насаждений i-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(деревья, кустарники, газон, естественный травяной покров, цветники), подлежащих уничтожению, шт., 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кв. м.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Кцд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ценности зелёных насаждений. Определяется по таблице 2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поправки на качественное состояние объектов озеленения и их декоративность. Определяется по таблице 3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повреждения, учитывающий степень повреждений объектов озеленения. Определяется по таблице 4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Кзн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коэффициент размещения зелёных насаждений в функциональных зонах. Определяется по таблице 6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Квц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коэффициент водоохранной ценности. Определяется по таблице 7 настоящего Порядка;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 – коэффициент приживаемости зелёных насаждений.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 Для посадки используются саженцы лиственных и хвойных древесных пород, по своим параметрам соответствующие </w:t>
      </w:r>
      <w:hyperlink r:id="rId15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ГОСТ 24909-81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ГОСТ 25769-83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ГОСТ 26869-86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49. Сторона Соглашения, осуществляющая компенсационное озеленение в натуральной форме, обеспечивает посадку, содержание и уход за саженцами в соответствии с требованиями Приказа Государственного Комитета 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В случае неисполнения обязательств по Соглашению стороной, осуществляющая компенсационное озеленение в натуральной форме, либо недобросовестного исполнения обязательств, администрация Поселения в праве осуществить компенсационное озеленение в натуральной форме на основании договора подряда со специализированной организацией (либо иным лицом) с последующим взысканием затрат с недобросовестного участника Соглашения.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</w:t>
      </w:r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компенсационного озеленения распространяется в полном объёме на юридические и физические лица, правообладатели земельных участков, независимо от формы права, осуществивших незаконное уничтожение, повреждение, реконструкцию и вынужденное уничтожение (вырубку, снос) зеленых насаждений, за исключением случаев, предусмотренных </w:t>
      </w:r>
      <w:hyperlink r:id="rId18" w:anchor="sub_21" w:history="1">
        <w:r w:rsidRPr="00C1304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подпунктами 5 - 8 пункта 7</w:t>
        </w:r>
      </w:hyperlink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а так же в случае вынужденного уничтожения (вырубки, сноса) зеленых насаждений на земельных участках, предоставленных в целях индивидуального</w:t>
      </w:r>
      <w:proofErr w:type="gram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строительства, фактическая площадь озеленения которых на момент предоставления превышает минимальную площадь озеленения, определённую градостроительными регламентами </w:t>
      </w:r>
      <w:r w:rsidR="008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 Компенсационное озеленение в денежной форме применяется исключительно в случае уничтожения, повреждения и вынужденного уничтожения (вырубки, сноса) зеленых насаждений, на земельных участках (территориях) площадь которых превышает 5га.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35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Компенсационное озеленение в денежной форме осуществляется путем стоимостной оценки конкретных зеленых насаждений, подлежащих компенсационному озеленению в натуральной форме и затрат на их высадку и содержание.</w:t>
      </w:r>
      <w:bookmarkEnd w:id="23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 Расчет стоимости компенсационного озеленения в денежной форме производится </w:t>
      </w:r>
      <w:bookmarkStart w:id="24" w:name="sub_37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  <w:bookmarkEnd w:id="24"/>
    </w:p>
    <w:p w:rsidR="00C13040" w:rsidRPr="00C13040" w:rsidRDefault="00C13040" w:rsidP="00C13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Ссаж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proofErr w:type="spellStart"/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+ </w:t>
      </w:r>
      <w:proofErr w:type="spellStart"/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Ссод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spellEnd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стоимость компенсационного озеленения в денежной форме;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Ссаж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стоимость саженцев на текущий период основных видов деревьев, 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Определяется методом сопоставимых рыночных цен, с использованием не менее трех предложений региональных питомников в текущем посадочном сезоне (весна, осень).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стоимость работ по подготовке территории к посадке, высадке саженцев (посев трав и цветов);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Ссод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стоимость содержания и ухода за саженцами в объёме, предусмотренном Приказом Государственного Комитета 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Nко</w:t>
      </w:r>
      <w:proofErr w:type="spell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количество объектов озеленения, определяемая как количество объектов зелёных насаждений, подлежащих компенсационному озеленению в натуральной форме.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55. В отдельных случаях допускается применение комбинированной формы компенсационного озеленения, которое предусматривает посадку саженцев лиственных и 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хвойных древесных пород стороной, на которую возложено обязательство о проведении компенсационного озеленения и выплатой средств в бюджет поселения в размере стоимости содержания и ухода за саженцами в объёме, предусмотренном Приказом Государственного Комитета 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Default="00C13040" w:rsidP="00C130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25" w:name="sub_45"/>
      <w:r w:rsidRPr="00C130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Раздел V. ПОРЯДОК ИСПОЛЬЗОВАНИЯ СРЕДСТВ КОМПЕНСАЦИОННОЙ СТОИМОСТИ ЗЕЛЁНЫХ НАСАЖДЕНИЙ, КОМПЕНСАЦИОННОГО ОЗЕЛЕНЕНИЯ В ДЕНЕЖНОЙ ФОРМЕ.</w:t>
      </w:r>
      <w:bookmarkEnd w:id="25"/>
    </w:p>
    <w:p w:rsidR="00C1488D" w:rsidRPr="00C13040" w:rsidRDefault="00C1488D" w:rsidP="00C1304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 Средства, полученные от внесения компенсационной стоимости, компенсационного озеленения в денежной форме при уничтожении, повреждении, реконструкции и вынужденном уничтожении (вырубки, сноса) зеленых насаждений поступают в бюджет </w:t>
      </w:r>
      <w:r w:rsidR="008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Отделом строительства, архитектуры и жилищно-коммунального хозяйства ежегодно подготавливаются планы мероприятий компенсационного (восстановительного) озеленения, которые должны определять сроки, объёмы, территории, подлежащие озеленению, уходу за существующими зелёными насаждениями, благоустройству территорий, связанных с высадкой газонов, цветников, клумб, скверов, бульваров, парков.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Работы по компенсационному озеленению могут проводиться на основании договоров с физическими, юридическими лицами.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59. Средства компенсационной стоимости, компенсационного озеленения в денежной форме могут использоваться на работы по озеленению территории Поселения, пропаганду охраны окружающей среды, поощрение деятельности общественных и волонтёрских объединений, детских кружков и т.п., целью которых является охрана окружающей среды, защита зелёных насаждений, воспроизводство зелёного фонда </w:t>
      </w:r>
      <w:r w:rsidR="008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 1</w:t>
      </w:r>
    </w:p>
    <w:p w:rsidR="00C13040" w:rsidRPr="00C13040" w:rsidRDefault="00C13040" w:rsidP="00C1304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lang w:eastAsia="ru-RU"/>
        </w:rPr>
        <w:t xml:space="preserve"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 w:rsidR="008B0C34">
        <w:rPr>
          <w:rFonts w:ascii="Times New Roman" w:eastAsia="Times New Roman" w:hAnsi="Times New Roman" w:cs="Times New Roman"/>
          <w:color w:val="000000"/>
          <w:lang w:eastAsia="ru-RU"/>
        </w:rPr>
        <w:t xml:space="preserve">Култукского </w:t>
      </w:r>
      <w:r w:rsidRPr="00C13040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C13040" w:rsidRPr="00C13040" w:rsidRDefault="00C13040" w:rsidP="00C1304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ЗАЯВЛЕНИЕ</w:t>
      </w:r>
    </w:p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</w:t>
      </w:r>
    </w:p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физических лиц - Ф.И.О., реквизиты документа, удостоверяющего личность, ИНН, для юридических лиц – наименование юридического лица, ИНН, банковские реквизиты)</w:t>
      </w:r>
    </w:p>
    <w:p w:rsidR="00C13040" w:rsidRPr="00C13040" w:rsidRDefault="00C13040" w:rsidP="00C130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лицом, заинтересованным в вынужденном уничтожении (вырубке, сносе), обрезке</w:t>
      </w:r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елёных насаждений на земельном участке, расположенном по адресу:</w:t>
      </w:r>
    </w:p>
    <w:p w:rsidR="00C13040" w:rsidRPr="00C13040" w:rsidRDefault="00C13040" w:rsidP="00C13040">
      <w:pPr>
        <w:spacing w:after="0" w:line="36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земельного участка, описание местоположения территории)</w:t>
      </w:r>
    </w:p>
    <w:p w:rsidR="00C13040" w:rsidRPr="00C13040" w:rsidRDefault="00C13040" w:rsidP="00C130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принадлежащем мне на праве 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вид права, реквизиты правоустанавливающего документа)</w:t>
      </w:r>
    </w:p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 произвести обследование зелёных насаждений и выдать разрешение на вынужденное уничтожение (вырубку, снос) зелёных насаждений в целях:</w:t>
      </w:r>
    </w:p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C13040" w:rsidRPr="00C13040" w:rsidTr="00C13040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градостроительной деятельности</w:t>
            </w:r>
          </w:p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(строительства, реконструкции объектов)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C13040" w:rsidRPr="00C13040" w:rsidTr="00C13040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 нормативного светового режима в жилых и нежилых</w:t>
            </w:r>
          </w:p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помещениях, затеняемых деревьями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C13040" w:rsidRPr="00C13040" w:rsidTr="00C13040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(вырубка, снос) и (или) повреждение зеленых</w:t>
            </w:r>
          </w:p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насаждений, в отношении аварийно-опасных деревьев и кустарников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C13040" w:rsidRPr="00C13040" w:rsidTr="00C13040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(вырубка, снос) и (или) повреждение зеленых</w:t>
            </w:r>
          </w:p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насаждений при плановом ремонте инженерных сетей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C13040" w:rsidRPr="00C13040" w:rsidTr="00C13040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санитарных рубок и реконструкция зеленых насаждений в соответствии с требованиями СНиП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040" w:rsidRPr="00C13040" w:rsidRDefault="00C13040" w:rsidP="00C13040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обследования зелёных насаждений прошу осуществить расчёт компенсационной выплаты.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осуществить компенсационную выплату, заключить соглашение с администрацией </w:t>
      </w:r>
      <w:r w:rsidR="0004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 проведении компенсационного озеленения в соответствии с требованиями законодательства.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Разрешения на вынужденное уничтожение (вырубку, снос) и (или) повреждение зелёных насаждений</w:t>
      </w:r>
    </w:p>
    <w:p w:rsidR="00040FFA" w:rsidRDefault="00040FFA" w:rsidP="00C13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FFA" w:rsidRDefault="00C13040" w:rsidP="00C13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4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                     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    </w:t>
      </w: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</w:p>
    <w:p w:rsidR="00C13040" w:rsidRPr="00C13040" w:rsidRDefault="00040FFA" w:rsidP="00C13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C13040"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(дата)                                                                (подпись)</w:t>
      </w: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3040" w:rsidRPr="00C13040" w:rsidRDefault="00C13040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 2</w:t>
      </w:r>
    </w:p>
    <w:p w:rsidR="00C13040" w:rsidRPr="00C13040" w:rsidRDefault="00C13040" w:rsidP="00C1304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lang w:eastAsia="ru-RU"/>
        </w:rPr>
        <w:t xml:space="preserve">к Порядку определения размера компенсационной 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 w:rsidR="00040FFA">
        <w:rPr>
          <w:rFonts w:ascii="Times New Roman" w:eastAsia="Times New Roman" w:hAnsi="Times New Roman" w:cs="Times New Roman"/>
          <w:color w:val="000000"/>
          <w:lang w:eastAsia="ru-RU"/>
        </w:rPr>
        <w:t xml:space="preserve">Култукского </w:t>
      </w:r>
      <w:r w:rsidRPr="00C13040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C13040" w:rsidRPr="00C13040" w:rsidRDefault="00C13040" w:rsidP="00C1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№_____</w:t>
      </w:r>
    </w:p>
    <w:p w:rsidR="00C13040" w:rsidRPr="00C13040" w:rsidRDefault="00C13040" w:rsidP="00C1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ОБСЛЕДОВАНИЯ ЗЕЛЕНЫХ НАСАЖДЕНИЙ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________________ 20___ г.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04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лице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Ф.И.О.)</w:t>
      </w:r>
    </w:p>
    <w:p w:rsidR="00C13040" w:rsidRPr="00C13040" w:rsidRDefault="00C13040" w:rsidP="00C13040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 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лица, наименование юридического лица, заинтересованного в получении Разрешения на вынужденное уничтожение (вырубку, снос) зелёных насаждений, либо лица, допустившего незаконное уничтожение (вырубку, снос) и (или) повреждение зелёных насаждений)</w:t>
      </w:r>
    </w:p>
    <w:p w:rsidR="00C13040" w:rsidRPr="00C13040" w:rsidRDefault="00C13040" w:rsidP="00C13040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 обследование зелёных насаждений (деревьев, кустарников, газонов и естественной травяной растительности),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  <w:gridCol w:w="424"/>
      </w:tblGrid>
      <w:tr w:rsidR="00C13040" w:rsidRPr="00C13040" w:rsidTr="00C13040">
        <w:tc>
          <w:tcPr>
            <w:tcW w:w="91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уничтоженных (вырубленных, снесённых) и (или) повреждённых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040" w:rsidRPr="00C13040" w:rsidRDefault="00C13040" w:rsidP="00C1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  <w:gridCol w:w="424"/>
      </w:tblGrid>
      <w:tr w:rsidR="00C13040" w:rsidRPr="00C13040" w:rsidTr="00C13040">
        <w:tc>
          <w:tcPr>
            <w:tcW w:w="91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вынужденному уничтожению (вырубке, сносу)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земельном участке (территории) _____________________________________________________________________________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земельного участка, описание местоположения территории)</w:t>
      </w:r>
    </w:p>
    <w:p w:rsidR="00C13040" w:rsidRPr="00C13040" w:rsidRDefault="00C13040" w:rsidP="00C1304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обследования установлено, что на земельном участке расположены следующие объекты зелёных насаждений, уничтоженных (вырубленных, снесённых) и (или) повреждённых, подлежащих вынужденному уничтожению (вырубке, сносу)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773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300"/>
        <w:gridCol w:w="476"/>
        <w:gridCol w:w="537"/>
        <w:gridCol w:w="623"/>
        <w:gridCol w:w="623"/>
        <w:gridCol w:w="672"/>
        <w:gridCol w:w="1788"/>
        <w:gridCol w:w="1625"/>
        <w:gridCol w:w="1633"/>
      </w:tblGrid>
      <w:tr w:rsidR="00C13040" w:rsidRPr="00C13040" w:rsidTr="00C13040"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Вид, породы </w:t>
            </w: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зелёных насаждений</w:t>
            </w:r>
          </w:p>
        </w:tc>
        <w:tc>
          <w:tcPr>
            <w:tcW w:w="2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с диаметром ствола, см</w:t>
            </w:r>
          </w:p>
        </w:tc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равномерности,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Кравн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Коэффициент состояния, К </w:t>
            </w: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сост.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Коэффициент повреждений, </w:t>
            </w: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</w:t>
            </w:r>
            <w:proofErr w:type="spellStart"/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3040" w:rsidRPr="00C13040" w:rsidTr="00C13040">
        <w:trPr>
          <w:trHeight w:val="18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6,0 см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6,0-12 см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12,1-24 см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24,1-40 см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 и более см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040" w:rsidRPr="00C13040" w:rsidRDefault="00C13040" w:rsidP="00C1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40" w:rsidRPr="00C13040" w:rsidTr="00C13040"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Деревья</w:t>
            </w:r>
          </w:p>
        </w:tc>
      </w:tr>
      <w:tr w:rsidR="00C13040" w:rsidRPr="00C13040" w:rsidTr="00C1304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040" w:rsidRPr="00C13040" w:rsidTr="00C1304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040" w:rsidRPr="00C13040" w:rsidTr="00C1304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040" w:rsidRPr="00C13040" w:rsidTr="00C1304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040" w:rsidRPr="00C13040" w:rsidTr="00C13040"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Кустарники</w:t>
            </w:r>
          </w:p>
        </w:tc>
      </w:tr>
      <w:tr w:rsidR="00C13040" w:rsidRPr="00C13040" w:rsidTr="00C1304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040" w:rsidRPr="00C13040" w:rsidTr="00C1304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040" w:rsidRPr="00C13040" w:rsidTr="00C1304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040" w:rsidRPr="00C13040" w:rsidTr="00C13040"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Газоны, естественный травяной покров</w:t>
            </w:r>
          </w:p>
        </w:tc>
      </w:tr>
      <w:tr w:rsidR="00C13040" w:rsidRPr="00C13040" w:rsidTr="00C1304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040" w:rsidRPr="00C13040" w:rsidTr="00C1304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040" w:rsidRPr="00C13040" w:rsidRDefault="00C13040" w:rsidP="00C1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 администрации</w:t>
      </w:r>
    </w:p>
    <w:p w:rsidR="00C13040" w:rsidRPr="00C13040" w:rsidRDefault="00040FFA" w:rsidP="00C1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</w:p>
    <w:p w:rsidR="00C13040" w:rsidRPr="00C13040" w:rsidRDefault="00C13040" w:rsidP="00C1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поселения: __________________________________________________________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(подпись)                            (должность, Ф.И.О.)                 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заинтересованное в получении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 на вынужденное уничтожение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(вырубку, снос) зелёных насаждений,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лицо, допустившее незаконное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(вырубку, снос) и (или)</w:t>
      </w:r>
    </w:p>
    <w:p w:rsidR="00040FFA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</w:t>
      </w:r>
      <w:r w:rsidR="00040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зелёных 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</w:t>
      </w: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40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040FFA" w:rsidRDefault="00040FFA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0FFA" w:rsidRDefault="00C13040" w:rsidP="00040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</w:t>
      </w:r>
      <w:r w:rsidR="00040F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C13040" w:rsidRPr="00C13040" w:rsidRDefault="00040FFA" w:rsidP="00040F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3040"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(подпись)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C13040"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(Ф.И.О., должность, 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040"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лица)                               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Pr="00C13040" w:rsidRDefault="00C1488D" w:rsidP="00C130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</w:t>
      </w:r>
      <w:r w:rsidR="00C13040" w:rsidRPr="00C13040">
        <w:rPr>
          <w:rFonts w:ascii="Times New Roman" w:eastAsia="Times New Roman" w:hAnsi="Times New Roman" w:cs="Times New Roman"/>
          <w:color w:val="000000"/>
          <w:lang w:eastAsia="ru-RU"/>
        </w:rPr>
        <w:t>риложение № 3</w:t>
      </w:r>
    </w:p>
    <w:p w:rsidR="00C13040" w:rsidRPr="00C13040" w:rsidRDefault="00C13040" w:rsidP="00C1304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lang w:eastAsia="ru-RU"/>
        </w:rPr>
        <w:t xml:space="preserve"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 w:rsidR="00313A01">
        <w:rPr>
          <w:rFonts w:ascii="Times New Roman" w:eastAsia="Times New Roman" w:hAnsi="Times New Roman" w:cs="Times New Roman"/>
          <w:color w:val="000000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</w:t>
      </w:r>
    </w:p>
    <w:p w:rsidR="00C13040" w:rsidRP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Default="00C13040" w:rsidP="00C13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</w:t>
      </w:r>
    </w:p>
    <w:p w:rsidR="00C1488D" w:rsidRDefault="007A7A5D" w:rsidP="00C13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7A7A5D" w:rsidRPr="00C13040" w:rsidRDefault="007A7A5D" w:rsidP="00C13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_GoBack"/>
      <w:bookmarkEnd w:id="26"/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вынужденное уничтожение (вырубку, снос) и (или) повреждение зелёных насаждений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1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соответствии с Порядком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 w:rsidR="0031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утверждённого постановлением администрации __________________ городского поселения </w:t>
      </w:r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 № ___________</w:t>
      </w:r>
    </w:p>
    <w:p w:rsidR="00C13040" w:rsidRPr="00C13040" w:rsidRDefault="00C13040" w:rsidP="00C13040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Разрешает</w:t>
      </w:r>
    </w:p>
    <w:p w:rsidR="00C13040" w:rsidRPr="00C13040" w:rsidRDefault="00C13040" w:rsidP="00C1304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3040" w:rsidRPr="00C13040" w:rsidRDefault="00C13040" w:rsidP="00C1304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лица, наименование юридического лица, заинтересованного в вынужденном уничтожении (вырубке, сносе) зелёных насаждений)</w:t>
      </w:r>
    </w:p>
    <w:p w:rsidR="00C13040" w:rsidRPr="00C13040" w:rsidRDefault="00C13040" w:rsidP="00C13040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(выполнить работы) по вынужденному уничтожению (вырубке, сносу) и (или) повреждению зелёных насаждений, распложенных на земельном участке по адресу (территории) 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земельного участка, описание местоположения территории)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объектов зелёных насаждений, установленных в результате идентификации: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 ____________________ шт.;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  ________________ шт.;</w:t>
      </w:r>
    </w:p>
    <w:p w:rsidR="00C13040" w:rsidRPr="00C13040" w:rsidRDefault="00C13040" w:rsidP="00C13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газонов (естественных травяных покровов) __________________ кв.м.,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аварийных ______________ шт.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Порубочные остатки подлежат утилизации в соответствии с действующим законодательством.</w:t>
      </w:r>
    </w:p>
    <w:p w:rsidR="00C13040" w:rsidRPr="00C13040" w:rsidRDefault="00C13040" w:rsidP="00C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 обследования зелёных насаждений определён размер компенсационной стоимости уничтоженных (вырубленных, снесённых) и (или) поврежденных, подлежащих вынужденному уничтожению (вырубке, сносу) зеленых насаждений, обрезке, пересадке деревьев, кустарников, образующих единый зелёный фонд </w:t>
      </w:r>
      <w:r w:rsidR="0031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(приложение 1 к Акту) в размере</w:t>
      </w:r>
      <w:proofErr w:type="gramEnd"/>
    </w:p>
    <w:p w:rsidR="00C13040" w:rsidRPr="00C13040" w:rsidRDefault="00C13040" w:rsidP="00C1304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 руб.</w:t>
      </w:r>
    </w:p>
    <w:p w:rsidR="00C13040" w:rsidRPr="00C13040" w:rsidRDefault="00C13040" w:rsidP="00C1304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____________________________________________________________________________</w:t>
      </w:r>
    </w:p>
    <w:p w:rsidR="00C13040" w:rsidRPr="00C13040" w:rsidRDefault="00C13040" w:rsidP="00C1304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C13040" w:rsidRPr="00C13040" w:rsidRDefault="00C13040" w:rsidP="00C1304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лица, наименование юридического лица, заинтересованного в вынужденном уничтожении (вырубке, сносе) зелёных насаждений)</w:t>
      </w:r>
    </w:p>
    <w:p w:rsidR="00C13040" w:rsidRPr="00C13040" w:rsidRDefault="00C13040" w:rsidP="00C1304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соглашение о компенсационном озеленении с администрацией __________________ городского поселения (приложение 2 к Акту)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 к выполнению Соглашения о компенсационном озеленении не позднее __________202 _ г.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настоящего Разрешения: до __________________ 202 _ г.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A01" w:rsidRDefault="00313A01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1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</w:t>
      </w:r>
    </w:p>
    <w:p w:rsidR="00C13040" w:rsidRPr="00C13040" w:rsidRDefault="00C13040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:rsidR="00C13040" w:rsidRPr="00C13040" w:rsidRDefault="00313A01" w:rsidP="00C13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D1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7E4418" w:rsidRPr="00C13040" w:rsidRDefault="007E4418">
      <w:pPr>
        <w:rPr>
          <w:rFonts w:ascii="Times New Roman" w:hAnsi="Times New Roman" w:cs="Times New Roman"/>
        </w:rPr>
      </w:pPr>
    </w:p>
    <w:sectPr w:rsidR="007E4418" w:rsidRPr="00C1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09" w:rsidRDefault="00EB5509" w:rsidP="00D67916">
      <w:pPr>
        <w:spacing w:after="0" w:line="240" w:lineRule="auto"/>
      </w:pPr>
      <w:r>
        <w:separator/>
      </w:r>
    </w:p>
  </w:endnote>
  <w:endnote w:type="continuationSeparator" w:id="0">
    <w:p w:rsidR="00EB5509" w:rsidRDefault="00EB5509" w:rsidP="00D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09" w:rsidRDefault="00EB5509" w:rsidP="00D67916">
      <w:pPr>
        <w:spacing w:after="0" w:line="240" w:lineRule="auto"/>
      </w:pPr>
      <w:r>
        <w:separator/>
      </w:r>
    </w:p>
  </w:footnote>
  <w:footnote w:type="continuationSeparator" w:id="0">
    <w:p w:rsidR="00EB5509" w:rsidRDefault="00EB5509" w:rsidP="00D67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76"/>
    <w:rsid w:val="00011DB1"/>
    <w:rsid w:val="00040FFA"/>
    <w:rsid w:val="001D1739"/>
    <w:rsid w:val="00220B3B"/>
    <w:rsid w:val="00264D48"/>
    <w:rsid w:val="00313A01"/>
    <w:rsid w:val="0032215A"/>
    <w:rsid w:val="003B7AC0"/>
    <w:rsid w:val="005C6764"/>
    <w:rsid w:val="0061556E"/>
    <w:rsid w:val="007242A6"/>
    <w:rsid w:val="007A7A5D"/>
    <w:rsid w:val="007C05BA"/>
    <w:rsid w:val="007E4418"/>
    <w:rsid w:val="00834617"/>
    <w:rsid w:val="008B0C34"/>
    <w:rsid w:val="00903C0B"/>
    <w:rsid w:val="00AB2113"/>
    <w:rsid w:val="00AF5DE3"/>
    <w:rsid w:val="00C13040"/>
    <w:rsid w:val="00C1488D"/>
    <w:rsid w:val="00C37676"/>
    <w:rsid w:val="00D064C9"/>
    <w:rsid w:val="00D67916"/>
    <w:rsid w:val="00DB2C4D"/>
    <w:rsid w:val="00E3716F"/>
    <w:rsid w:val="00EB5509"/>
    <w:rsid w:val="00F63D18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0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3040"/>
    <w:rPr>
      <w:color w:val="800080"/>
      <w:u w:val="single"/>
    </w:rPr>
  </w:style>
  <w:style w:type="character" w:customStyle="1" w:styleId="a00">
    <w:name w:val="a0"/>
    <w:basedOn w:val="a0"/>
    <w:rsid w:val="00C13040"/>
  </w:style>
  <w:style w:type="paragraph" w:customStyle="1" w:styleId="nospacing">
    <w:name w:val="nospacing"/>
    <w:basedOn w:val="a"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C13040"/>
  </w:style>
  <w:style w:type="paragraph" w:customStyle="1" w:styleId="a30">
    <w:name w:val="a3"/>
    <w:basedOn w:val="a"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1556E"/>
    <w:pPr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D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916"/>
  </w:style>
  <w:style w:type="paragraph" w:styleId="a9">
    <w:name w:val="footer"/>
    <w:basedOn w:val="a"/>
    <w:link w:val="aa"/>
    <w:uiPriority w:val="99"/>
    <w:unhideWhenUsed/>
    <w:rsid w:val="00D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0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3040"/>
    <w:rPr>
      <w:color w:val="800080"/>
      <w:u w:val="single"/>
    </w:rPr>
  </w:style>
  <w:style w:type="character" w:customStyle="1" w:styleId="a00">
    <w:name w:val="a0"/>
    <w:basedOn w:val="a0"/>
    <w:rsid w:val="00C13040"/>
  </w:style>
  <w:style w:type="paragraph" w:customStyle="1" w:styleId="nospacing">
    <w:name w:val="nospacing"/>
    <w:basedOn w:val="a"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C13040"/>
  </w:style>
  <w:style w:type="paragraph" w:customStyle="1" w:styleId="a30">
    <w:name w:val="a3"/>
    <w:basedOn w:val="a"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C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1556E"/>
    <w:pPr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D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916"/>
  </w:style>
  <w:style w:type="paragraph" w:styleId="a9">
    <w:name w:val="footer"/>
    <w:basedOn w:val="a"/>
    <w:link w:val="aa"/>
    <w:uiPriority w:val="99"/>
    <w:unhideWhenUsed/>
    <w:rsid w:val="00D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showDocument.html" TargetMode="External"/><Relationship Id="rId18" Type="http://schemas.openxmlformats.org/officeDocument/2006/relationships/hyperlink" Target="https://pravo-search.minjust.ru/bigs/showDocu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&#1088;&#1087;&#1082;&#1091;&#1083;&#1090;&#1091;&#1082;.&#1088;&#1092;/" TargetMode="External"/><Relationship Id="rId1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11155</TotalTime>
  <Pages>20</Pages>
  <Words>7042</Words>
  <Characters>40145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2024-02-08T05:43:00Z</cp:lastPrinted>
  <dcterms:created xsi:type="dcterms:W3CDTF">2023-12-27T13:15:00Z</dcterms:created>
  <dcterms:modified xsi:type="dcterms:W3CDTF">2024-02-15T00:50:00Z</dcterms:modified>
</cp:coreProperties>
</file>