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A43BC" w:rsidRDefault="00DA3672" w:rsidP="00444059">
            <w:pPr>
              <w:ind w:firstLine="0"/>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r w:rsidR="00444059">
              <w:rPr>
                <w:rFonts w:ascii="Times New Roman" w:hAnsi="Times New Roman"/>
                <w:szCs w:val="28"/>
              </w:rPr>
              <w:t xml:space="preserve">постановлением администрации </w:t>
            </w:r>
            <w:r w:rsidR="00444059" w:rsidRPr="00444059">
              <w:rPr>
                <w:rFonts w:ascii="Times New Roman" w:hAnsi="Times New Roman"/>
                <w:szCs w:val="28"/>
              </w:rPr>
              <w:t>Култукского</w:t>
            </w:r>
            <w:r w:rsidR="003A4DE0" w:rsidRPr="00444059">
              <w:rPr>
                <w:rFonts w:ascii="Times New Roman" w:hAnsi="Times New Roman"/>
                <w:szCs w:val="28"/>
              </w:rPr>
              <w:t xml:space="preserve"> </w:t>
            </w:r>
            <w:r w:rsidR="00444059">
              <w:rPr>
                <w:rFonts w:ascii="Times New Roman" w:hAnsi="Times New Roman"/>
                <w:szCs w:val="28"/>
              </w:rPr>
              <w:t>городского поселения</w:t>
            </w:r>
            <w:r w:rsidR="003A4DE0" w:rsidRPr="00444059">
              <w:rPr>
                <w:rFonts w:ascii="Times New Roman" w:hAnsi="Times New Roman"/>
                <w:szCs w:val="28"/>
              </w:rPr>
              <w:t xml:space="preserve"> </w:t>
            </w:r>
          </w:p>
          <w:p w:rsidR="00E545F3" w:rsidRPr="001A7709" w:rsidRDefault="008A0B93" w:rsidP="00EA43BC">
            <w:pPr>
              <w:ind w:firstLine="0"/>
              <w:rPr>
                <w:rFonts w:ascii="Times New Roman" w:hAnsi="Times New Roman"/>
                <w:szCs w:val="28"/>
              </w:rPr>
            </w:pPr>
            <w:r w:rsidRPr="008A0B93">
              <w:rPr>
                <w:rFonts w:ascii="Times New Roman" w:hAnsi="Times New Roman"/>
                <w:szCs w:val="28"/>
              </w:rPr>
              <w:t>№ 380</w:t>
            </w:r>
            <w:r>
              <w:rPr>
                <w:rFonts w:ascii="Times New Roman" w:hAnsi="Times New Roman"/>
                <w:i/>
                <w:szCs w:val="28"/>
              </w:rPr>
              <w:t xml:space="preserve"> </w:t>
            </w:r>
            <w:r w:rsidR="00A11054" w:rsidRPr="001A7709">
              <w:rPr>
                <w:rFonts w:ascii="Times New Roman" w:hAnsi="Times New Roman"/>
                <w:i/>
                <w:szCs w:val="28"/>
              </w:rPr>
              <w:t xml:space="preserve"> </w:t>
            </w:r>
            <w:r w:rsidR="0080633F" w:rsidRPr="001A7709">
              <w:rPr>
                <w:rFonts w:ascii="Times New Roman" w:hAnsi="Times New Roman"/>
                <w:szCs w:val="28"/>
              </w:rPr>
              <w:t>от «</w:t>
            </w:r>
            <w:r w:rsidR="00444059">
              <w:rPr>
                <w:rFonts w:ascii="Times New Roman" w:hAnsi="Times New Roman"/>
                <w:szCs w:val="28"/>
              </w:rPr>
              <w:t xml:space="preserve"> 19 </w:t>
            </w:r>
            <w:r w:rsidR="0080633F" w:rsidRPr="001A7709">
              <w:rPr>
                <w:rFonts w:ascii="Times New Roman" w:hAnsi="Times New Roman"/>
                <w:szCs w:val="28"/>
              </w:rPr>
              <w:t xml:space="preserve">» </w:t>
            </w:r>
            <w:r w:rsidR="00444059">
              <w:rPr>
                <w:rFonts w:ascii="Times New Roman" w:hAnsi="Times New Roman"/>
                <w:szCs w:val="28"/>
              </w:rPr>
              <w:t xml:space="preserve">декабря </w:t>
            </w:r>
            <w:r w:rsidR="00E545F3" w:rsidRPr="001A7709">
              <w:rPr>
                <w:rFonts w:ascii="Times New Roman" w:hAnsi="Times New Roman"/>
                <w:szCs w:val="28"/>
              </w:rPr>
              <w:t>201</w:t>
            </w:r>
            <w:r w:rsidR="007E1B07" w:rsidRPr="001A7709">
              <w:rPr>
                <w:rFonts w:ascii="Times New Roman" w:hAnsi="Times New Roman"/>
                <w:szCs w:val="28"/>
              </w:rPr>
              <w:t>4</w:t>
            </w:r>
            <w:r w:rsidR="00E545F3" w:rsidRPr="001A7709">
              <w:rPr>
                <w:rFonts w:ascii="Times New Roman" w:hAnsi="Times New Roman"/>
                <w:szCs w:val="28"/>
              </w:rPr>
              <w:t xml:space="preserve"> года</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w:t>
      </w:r>
      <w:r w:rsidR="00261F6E">
        <w:rPr>
          <w:rFonts w:ascii="Times New Roman" w:hAnsi="Times New Roman"/>
          <w:b/>
          <w:szCs w:val="28"/>
        </w:rPr>
        <w:t xml:space="preserve"> КУЛТУКСКОГО</w:t>
      </w:r>
      <w:r w:rsidR="00CA079A" w:rsidRPr="001A7709">
        <w:rPr>
          <w:rFonts w:ascii="Times New Roman" w:hAnsi="Times New Roman"/>
          <w:b/>
          <w:szCs w:val="28"/>
        </w:rPr>
        <w:t xml:space="preserve"> </w:t>
      </w:r>
      <w:r w:rsidR="00B50BF2" w:rsidRPr="00261F6E">
        <w:rPr>
          <w:rFonts w:ascii="Times New Roman" w:hAnsi="Times New Roman"/>
          <w:b/>
          <w:szCs w:val="28"/>
        </w:rPr>
        <w:t>МУНИЦИПАЛЬНОГО ОБРАЗОВАНИЯ</w:t>
      </w:r>
      <w:r w:rsidRPr="00261F6E">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261F6E">
        <w:rPr>
          <w:rFonts w:ascii="Times New Roman" w:hAnsi="Times New Roman"/>
          <w:szCs w:val="28"/>
        </w:rPr>
        <w:t xml:space="preserve">Култукского </w:t>
      </w:r>
      <w:r w:rsidR="00B50BF2" w:rsidRPr="00261F6E">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 помещения,</w:t>
      </w:r>
      <w:r w:rsidR="00337F70" w:rsidRPr="001A7709">
        <w:rPr>
          <w:rFonts w:ascii="Times New Roman" w:hAnsi="Times New Roman"/>
          <w:szCs w:val="28"/>
        </w:rPr>
        <w:t xml:space="preserve"> расположенных на территории </w:t>
      </w:r>
      <w:r w:rsidR="00261F6E">
        <w:rPr>
          <w:rFonts w:ascii="Times New Roman" w:hAnsi="Times New Roman"/>
          <w:szCs w:val="28"/>
        </w:rPr>
        <w:t xml:space="preserve"> Култукского </w:t>
      </w:r>
      <w:r w:rsidR="00337F70" w:rsidRPr="00261F6E">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1F6E">
        <w:rPr>
          <w:rFonts w:ascii="Times New Roman" w:hAnsi="Times New Roman"/>
          <w:szCs w:val="28"/>
        </w:rPr>
        <w:t>Култукского городского поселения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Pr>
          <w:rFonts w:ascii="Times New Roman" w:hAnsi="Times New Roman"/>
          <w:szCs w:val="28"/>
          <w:lang w:eastAsia="en-US"/>
        </w:rPr>
        <w:t xml:space="preserve">ровки жилого помещения (далее – </w:t>
      </w:r>
      <w:r w:rsidR="004D30FA" w:rsidRPr="001A7709">
        <w:rPr>
          <w:rFonts w:ascii="Times New Roman" w:hAnsi="Times New Roman"/>
          <w:szCs w:val="28"/>
          <w:lang w:eastAsia="en-US"/>
        </w:rPr>
        <w:t>заявители).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C60A4F">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w:t>
      </w:r>
      <w:r w:rsidR="00E545F3" w:rsidRPr="00C60A4F">
        <w:rPr>
          <w:rFonts w:ascii="Times New Roman" w:hAnsi="Times New Roman" w:cs="Times New Roman"/>
          <w:sz w:val="28"/>
          <w:szCs w:val="28"/>
        </w:rPr>
        <w:t xml:space="preserve"> </w:t>
      </w:r>
      <w:r w:rsidR="00C60A4F" w:rsidRPr="00C60A4F">
        <w:rPr>
          <w:rFonts w:ascii="Times New Roman" w:hAnsi="Times New Roman" w:cs="Times New Roman"/>
          <w:sz w:val="28"/>
          <w:szCs w:val="28"/>
        </w:rPr>
        <w:t>администрацию Култукского городского поселения</w:t>
      </w:r>
      <w:r w:rsidR="00E545F3" w:rsidRPr="00C60A4F">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с использованием средств телефонной, факсимильной и электронной связи, в том числе через</w:t>
      </w:r>
      <w:r w:rsidR="00C60A4F">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A132B9" w:rsidRDefault="003E4A5A" w:rsidP="00432C7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w:t>
      </w:r>
      <w:r w:rsidR="00A132B9">
        <w:rPr>
          <w:rFonts w:ascii="Times New Roman" w:hAnsi="Times New Roman"/>
          <w:szCs w:val="28"/>
          <w:lang w:eastAsia="en-US"/>
        </w:rPr>
        <w:t>чае его отсутствия – заместителе</w:t>
      </w:r>
      <w:r w:rsidR="00DF02DA" w:rsidRPr="001A7709">
        <w:rPr>
          <w:rFonts w:ascii="Times New Roman" w:hAnsi="Times New Roman"/>
          <w:szCs w:val="28"/>
          <w:lang w:eastAsia="en-US"/>
        </w:rPr>
        <w:t xml:space="preserve">м руководителя </w:t>
      </w:r>
      <w:r w:rsidR="00DF02DA" w:rsidRPr="00A132B9">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p>
    <w:p w:rsidR="003E4A5A" w:rsidRPr="00A132B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 </w:t>
      </w:r>
      <w:r w:rsidR="00596200" w:rsidRPr="00A132B9">
        <w:rPr>
          <w:rFonts w:ascii="Times New Roman" w:hAnsi="Times New Roman"/>
          <w:szCs w:val="28"/>
          <w:lang w:eastAsia="en-US"/>
        </w:rPr>
        <w:t>(</w:t>
      </w:r>
      <w:r w:rsidR="00A132B9" w:rsidRPr="00A132B9">
        <w:rPr>
          <w:rFonts w:ascii="Times New Roman" w:hAnsi="Times New Roman"/>
          <w:szCs w:val="28"/>
          <w:lang w:eastAsia="en-US"/>
        </w:rPr>
        <w:t>839544</w:t>
      </w:r>
      <w:r w:rsidR="00596200" w:rsidRPr="00A132B9">
        <w:rPr>
          <w:rFonts w:ascii="Times New Roman" w:hAnsi="Times New Roman"/>
          <w:szCs w:val="28"/>
          <w:lang w:eastAsia="en-US"/>
        </w:rPr>
        <w:t>)</w:t>
      </w:r>
      <w:r w:rsidR="00A132B9" w:rsidRPr="00A132B9">
        <w:rPr>
          <w:rFonts w:ascii="Times New Roman" w:hAnsi="Times New Roman"/>
          <w:szCs w:val="28"/>
          <w:lang w:eastAsia="en-US"/>
        </w:rPr>
        <w:t>43-225</w:t>
      </w:r>
      <w:r w:rsidRPr="00A132B9">
        <w:rPr>
          <w:rFonts w:ascii="Times New Roman" w:hAnsi="Times New Roman"/>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w:t>
      </w:r>
      <w:r w:rsidR="00B37496" w:rsidRPr="001A7709">
        <w:rPr>
          <w:rFonts w:ascii="Times New Roman" w:hAnsi="Times New Roman"/>
          <w:szCs w:val="28"/>
        </w:rPr>
        <w:t>официальном сайте МФЦ</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lastRenderedPageBreak/>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A132B9">
        <w:rPr>
          <w:rFonts w:ascii="Times New Roman" w:hAnsi="Times New Roman"/>
          <w:szCs w:val="28"/>
        </w:rPr>
        <w:t>665911, Иркутская область, Слюдянский район, р.п. Култук, ул. Кирова, 35;</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B37496" w:rsidRPr="00A132B9">
        <w:rPr>
          <w:rFonts w:ascii="Times New Roman" w:hAnsi="Times New Roman"/>
          <w:szCs w:val="28"/>
        </w:rPr>
        <w:t>(</w:t>
      </w:r>
      <w:r w:rsidR="00A132B9" w:rsidRPr="00A132B9">
        <w:rPr>
          <w:rFonts w:ascii="Times New Roman" w:hAnsi="Times New Roman"/>
          <w:szCs w:val="28"/>
        </w:rPr>
        <w:t>839544</w:t>
      </w:r>
      <w:r w:rsidR="00B37496" w:rsidRPr="00A132B9">
        <w:rPr>
          <w:rFonts w:ascii="Times New Roman" w:hAnsi="Times New Roman"/>
          <w:szCs w:val="28"/>
        </w:rPr>
        <w:t>)</w:t>
      </w:r>
      <w:r w:rsidR="00A132B9" w:rsidRPr="00A132B9">
        <w:rPr>
          <w:rFonts w:ascii="Times New Roman" w:hAnsi="Times New Roman"/>
          <w:szCs w:val="28"/>
        </w:rPr>
        <w:t xml:space="preserve"> 43-225</w:t>
      </w:r>
      <w:r w:rsidR="00E545F3" w:rsidRPr="00A132B9">
        <w:rPr>
          <w:rFonts w:ascii="Times New Roman" w:hAnsi="Times New Roman"/>
          <w:szCs w:val="28"/>
        </w:rPr>
        <w:t>;</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A132B9">
        <w:rPr>
          <w:rFonts w:ascii="Times New Roman" w:hAnsi="Times New Roman"/>
          <w:szCs w:val="28"/>
        </w:rPr>
        <w:t>665911, Иркутская область, Слюдянский район, р.п. Култук, ул. Кирова, 35;</w:t>
      </w:r>
    </w:p>
    <w:p w:rsidR="00E545F3" w:rsidRPr="00A132B9" w:rsidRDefault="00A132B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r>
        <w:rPr>
          <w:rFonts w:ascii="Times New Roman" w:hAnsi="Times New Roman"/>
          <w:szCs w:val="28"/>
          <w:lang w:val="en-US"/>
        </w:rPr>
        <w:t>Adm</w:t>
      </w:r>
      <w:r w:rsidRPr="00A132B9">
        <w:rPr>
          <w:rFonts w:ascii="Times New Roman" w:hAnsi="Times New Roman"/>
          <w:szCs w:val="28"/>
        </w:rPr>
        <w:t>_</w:t>
      </w:r>
      <w:r>
        <w:rPr>
          <w:rFonts w:ascii="Times New Roman" w:hAnsi="Times New Roman"/>
          <w:szCs w:val="28"/>
          <w:lang w:val="en-US"/>
        </w:rPr>
        <w:t>kultuk</w:t>
      </w:r>
      <w:r w:rsidRPr="00A132B9">
        <w:rPr>
          <w:rFonts w:ascii="Times New Roman" w:hAnsi="Times New Roman"/>
          <w:szCs w:val="28"/>
        </w:rPr>
        <w:t>@</w:t>
      </w:r>
      <w:r>
        <w:rPr>
          <w:rFonts w:ascii="Times New Roman" w:hAnsi="Times New Roman"/>
          <w:szCs w:val="28"/>
          <w:lang w:val="en-US"/>
        </w:rPr>
        <w:t>mail</w:t>
      </w:r>
      <w:r w:rsidRPr="00A132B9">
        <w:rPr>
          <w:rFonts w:ascii="Times New Roman" w:hAnsi="Times New Roman"/>
          <w:szCs w:val="28"/>
        </w:rPr>
        <w:t>.</w:t>
      </w:r>
      <w:r>
        <w:rPr>
          <w:rFonts w:ascii="Times New Roman" w:hAnsi="Times New Roman"/>
          <w:szCs w:val="28"/>
          <w:lang w:val="en-US"/>
        </w:rPr>
        <w:t>ru</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A132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 xml:space="preserve">.00 </w:t>
            </w:r>
            <w:r>
              <w:rPr>
                <w:rFonts w:ascii="Times New Roman" w:hAnsi="Times New Roman"/>
                <w:szCs w:val="28"/>
              </w:rPr>
              <w:t>–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A132B9"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A132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A132B9"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A132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A132B9"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A132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A132B9"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A132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A132B9"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A132B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 xml:space="preserve">График приема заявителей руководителем уполномоченного органа </w:t>
            </w:r>
            <w:r w:rsidR="00A132B9" w:rsidRPr="00A132B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31DC0" w:rsidRDefault="00131DC0" w:rsidP="00DF02DA">
                  <w:pPr>
                    <w:widowControl w:val="0"/>
                    <w:autoSpaceDE w:val="0"/>
                    <w:autoSpaceDN w:val="0"/>
                    <w:adjustRightInd w:val="0"/>
                    <w:ind w:left="-103" w:firstLine="0"/>
                    <w:rPr>
                      <w:rFonts w:ascii="Times New Roman" w:hAnsi="Times New Roman"/>
                      <w:szCs w:val="28"/>
                    </w:rPr>
                  </w:pPr>
                  <w:r w:rsidRPr="00131DC0">
                    <w:rPr>
                      <w:rFonts w:ascii="Times New Roman" w:hAnsi="Times New Roman"/>
                      <w:szCs w:val="28"/>
                    </w:rPr>
                    <w:t>Вторник</w:t>
                  </w:r>
                </w:p>
              </w:tc>
              <w:tc>
                <w:tcPr>
                  <w:tcW w:w="1984" w:type="dxa"/>
                </w:tcPr>
                <w:p w:rsidR="00DF02DA" w:rsidRPr="00131DC0" w:rsidRDefault="00131DC0" w:rsidP="00CE2D20">
                  <w:pPr>
                    <w:widowControl w:val="0"/>
                    <w:autoSpaceDE w:val="0"/>
                    <w:autoSpaceDN w:val="0"/>
                    <w:adjustRightInd w:val="0"/>
                    <w:ind w:firstLine="0"/>
                    <w:rPr>
                      <w:rFonts w:ascii="Times New Roman" w:hAnsi="Times New Roman"/>
                      <w:szCs w:val="28"/>
                    </w:rPr>
                  </w:pPr>
                  <w:r w:rsidRPr="00131DC0">
                    <w:rPr>
                      <w:rFonts w:ascii="Times New Roman" w:hAnsi="Times New Roman"/>
                      <w:szCs w:val="28"/>
                    </w:rPr>
                    <w:t>14.00 – 16</w:t>
                  </w:r>
                  <w:r w:rsidR="00DF02DA" w:rsidRPr="00131DC0">
                    <w:rPr>
                      <w:rFonts w:ascii="Times New Roman" w:hAnsi="Times New Roman"/>
                      <w:szCs w:val="28"/>
                    </w:rPr>
                    <w:t>.00</w:t>
                  </w:r>
                </w:p>
              </w:tc>
            </w:tr>
            <w:tr w:rsidR="00DF02DA" w:rsidRPr="001A7709" w:rsidTr="00DF02DA">
              <w:tc>
                <w:tcPr>
                  <w:tcW w:w="2552" w:type="dxa"/>
                </w:tcPr>
                <w:p w:rsidR="00DF02DA" w:rsidRPr="00B4428F" w:rsidRDefault="00DF02DA" w:rsidP="00DF02DA">
                  <w:pPr>
                    <w:widowControl w:val="0"/>
                    <w:autoSpaceDE w:val="0"/>
                    <w:autoSpaceDN w:val="0"/>
                    <w:adjustRightInd w:val="0"/>
                    <w:ind w:left="-103" w:firstLine="0"/>
                    <w:rPr>
                      <w:rFonts w:ascii="Times New Roman" w:hAnsi="Times New Roman"/>
                      <w:color w:val="FF0000"/>
                      <w:szCs w:val="28"/>
                    </w:rPr>
                  </w:pPr>
                </w:p>
              </w:tc>
              <w:tc>
                <w:tcPr>
                  <w:tcW w:w="1984" w:type="dxa"/>
                </w:tcPr>
                <w:p w:rsidR="00DF02DA" w:rsidRPr="00B4428F" w:rsidRDefault="00DF02DA" w:rsidP="00CE2D20">
                  <w:pPr>
                    <w:widowControl w:val="0"/>
                    <w:autoSpaceDE w:val="0"/>
                    <w:autoSpaceDN w:val="0"/>
                    <w:adjustRightInd w:val="0"/>
                    <w:ind w:firstLine="0"/>
                    <w:rPr>
                      <w:rFonts w:ascii="Times New Roman" w:hAnsi="Times New Roman"/>
                      <w:color w:val="FF0000"/>
                      <w:szCs w:val="28"/>
                    </w:rPr>
                  </w:pPr>
                </w:p>
              </w:tc>
            </w:tr>
          </w:tbl>
          <w:p w:rsidR="00C07845" w:rsidRPr="001A7709" w:rsidRDefault="00EA3240"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1A7709">
        <w:rPr>
          <w:rFonts w:ascii="Times New Roman" w:hAnsi="Times New Roman"/>
          <w:szCs w:val="28"/>
        </w:rPr>
        <w:t xml:space="preserve">на территории </w:t>
      </w:r>
      <w:r w:rsidR="004F2D26">
        <w:rPr>
          <w:rFonts w:ascii="Times New Roman" w:hAnsi="Times New Roman"/>
          <w:szCs w:val="28"/>
        </w:rPr>
        <w:t xml:space="preserve">Култукского </w:t>
      </w:r>
      <w:r w:rsidR="00570DD2" w:rsidRPr="004F2D26">
        <w:rPr>
          <w:rFonts w:ascii="Times New Roman" w:hAnsi="Times New Roman"/>
          <w:szCs w:val="28"/>
        </w:rPr>
        <w:t>муниципального образования</w:t>
      </w:r>
      <w:r w:rsidRPr="001A7709">
        <w:rPr>
          <w:rFonts w:ascii="Times New Roman" w:hAnsi="Times New Roman"/>
          <w:szCs w:val="28"/>
        </w:rPr>
        <w:t>.</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 xml:space="preserve">Выдача документов о согласовании на территории </w:t>
      </w:r>
      <w:r w:rsidR="004F2D26">
        <w:rPr>
          <w:rFonts w:ascii="Times New Roman" w:hAnsi="Times New Roman"/>
          <w:szCs w:val="28"/>
        </w:rPr>
        <w:t xml:space="preserve">Култукского </w:t>
      </w:r>
      <w:r w:rsidR="00C22008" w:rsidRPr="004F2D26">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 xml:space="preserve">Органом местного самоуправления </w:t>
      </w:r>
      <w:r w:rsidR="00EA43BC">
        <w:rPr>
          <w:rFonts w:ascii="Times New Roman" w:hAnsi="Times New Roman"/>
          <w:szCs w:val="28"/>
        </w:rPr>
        <w:t xml:space="preserve">Култукского </w:t>
      </w:r>
      <w:r w:rsidR="00710799" w:rsidRPr="001A7709">
        <w:rPr>
          <w:rFonts w:ascii="Times New Roman" w:hAnsi="Times New Roman"/>
          <w:szCs w:val="28"/>
        </w:rPr>
        <w:t>муниципального образования</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4F2D26">
        <w:rPr>
          <w:rFonts w:ascii="Times New Roman" w:hAnsi="Times New Roman"/>
          <w:szCs w:val="28"/>
        </w:rPr>
        <w:t>Думы Култукского городского поселения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w:t>
      </w:r>
      <w:r w:rsidRPr="001A7709">
        <w:rPr>
          <w:rFonts w:ascii="Times New Roman" w:hAnsi="Times New Roman"/>
          <w:szCs w:val="28"/>
        </w:rPr>
        <w:lastRenderedPageBreak/>
        <w:t>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6018E8">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3801E2">
        <w:rPr>
          <w:rFonts w:ascii="Times New Roman" w:hAnsi="Times New Roman"/>
          <w:szCs w:val="28"/>
          <w:lang w:eastAsia="en-US"/>
        </w:rPr>
        <w:t>10</w:t>
      </w:r>
      <w:r w:rsidR="005066D0">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3801E2">
        <w:rPr>
          <w:rFonts w:ascii="Times New Roman" w:hAnsi="Times New Roman"/>
          <w:szCs w:val="28"/>
          <w:lang w:eastAsia="en-US"/>
        </w:rPr>
        <w:t>15</w:t>
      </w:r>
      <w:r w:rsidR="005066D0">
        <w:rPr>
          <w:rFonts w:ascii="Times New Roman" w:hAnsi="Times New Roman"/>
          <w:szCs w:val="28"/>
          <w:lang w:eastAsia="en-US"/>
        </w:rPr>
        <w:t xml:space="preserve"> календарных дней с момента регистрации уведомления.</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sidR="003801E2">
        <w:rPr>
          <w:rFonts w:ascii="Times New Roman" w:hAnsi="Times New Roman"/>
          <w:szCs w:val="28"/>
          <w:lang w:eastAsia="en-US"/>
        </w:rPr>
        <w:t>10</w:t>
      </w:r>
      <w:r>
        <w:rPr>
          <w:rFonts w:ascii="Times New Roman" w:hAnsi="Times New Roman"/>
          <w:szCs w:val="28"/>
          <w:lang w:eastAsia="en-US"/>
        </w:rPr>
        <w:t xml:space="preserve"> календарных дней со дня подписания комиссией акта.</w:t>
      </w:r>
    </w:p>
    <w:p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AA6971">
        <w:rPr>
          <w:rFonts w:ascii="Times New Roman" w:hAnsi="Times New Roman"/>
          <w:szCs w:val="28"/>
        </w:rPr>
        <w:t>Глава 8.</w:t>
      </w:r>
      <w:r w:rsidRPr="001A7709">
        <w:rPr>
          <w:rFonts w:ascii="Times New Roman" w:hAnsi="Times New Roman"/>
          <w:szCs w:val="28"/>
        </w:rPr>
        <w:t xml:space="preserve">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00440732" w:rsidRPr="001A7709">
        <w:rPr>
          <w:rFonts w:ascii="Times New Roman" w:hAnsi="Times New Roman"/>
          <w:szCs w:val="28"/>
          <w:lang w:eastAsia="en-US"/>
        </w:rPr>
        <w:lastRenderedPageBreak/>
        <w:t xml:space="preserve">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AA6971" w:rsidRPr="004F7C44" w:rsidRDefault="00AA30F6" w:rsidP="00647A2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з</w:t>
      </w:r>
      <w:r w:rsidR="00647A2E" w:rsidRPr="001A7709">
        <w:rPr>
          <w:rFonts w:ascii="Times New Roman" w:hAnsi="Times New Roman"/>
          <w:szCs w:val="28"/>
          <w:lang w:eastAsia="en-US"/>
        </w:rPr>
        <w:t>)</w:t>
      </w:r>
      <w:r w:rsidR="00AA6971">
        <w:rPr>
          <w:rFonts w:ascii="Times New Roman" w:hAnsi="Times New Roman"/>
          <w:szCs w:val="28"/>
          <w:lang w:eastAsia="en-US"/>
        </w:rPr>
        <w:t xml:space="preserve"> </w:t>
      </w:r>
      <w:r w:rsidR="00647A2E" w:rsidRPr="00AA6971">
        <w:rPr>
          <w:rFonts w:ascii="Times New Roman" w:hAnsi="Times New Roman"/>
          <w:szCs w:val="28"/>
          <w:lang w:eastAsia="en-US"/>
        </w:rPr>
        <w:t>Устав муниципального образования</w:t>
      </w:r>
      <w:r w:rsidR="00AA6971" w:rsidRPr="00AA6971">
        <w:rPr>
          <w:rFonts w:ascii="Times New Roman" w:hAnsi="Times New Roman"/>
          <w:szCs w:val="28"/>
          <w:lang w:eastAsia="en-US"/>
        </w:rPr>
        <w:t xml:space="preserve"> Култукского городского поселения</w:t>
      </w:r>
      <w:r w:rsidR="004D721E" w:rsidRPr="001A7709">
        <w:rPr>
          <w:rFonts w:ascii="Times New Roman" w:hAnsi="Times New Roman"/>
          <w:i/>
          <w:szCs w:val="28"/>
          <w:lang w:eastAsia="en-US"/>
        </w:rPr>
        <w:t>,</w:t>
      </w:r>
      <w:r w:rsidR="00AA6971">
        <w:rPr>
          <w:rFonts w:ascii="Times New Roman" w:hAnsi="Times New Roman"/>
          <w:i/>
          <w:szCs w:val="28"/>
          <w:lang w:eastAsia="en-US"/>
        </w:rPr>
        <w:t xml:space="preserve"> </w:t>
      </w:r>
      <w:r w:rsidR="00AA6971">
        <w:rPr>
          <w:rFonts w:ascii="Times New Roman" w:hAnsi="Times New Roman"/>
          <w:szCs w:val="28"/>
          <w:lang w:eastAsia="en-US"/>
        </w:rPr>
        <w:t xml:space="preserve">№ </w:t>
      </w:r>
      <w:r w:rsidR="00AA6971">
        <w:rPr>
          <w:rFonts w:ascii="Times New Roman" w:hAnsi="Times New Roman"/>
          <w:szCs w:val="28"/>
          <w:lang w:val="en-US" w:eastAsia="en-US"/>
        </w:rPr>
        <w:t>RU</w:t>
      </w:r>
      <w:r w:rsidR="00AA6971">
        <w:rPr>
          <w:rFonts w:ascii="Times New Roman" w:hAnsi="Times New Roman"/>
          <w:szCs w:val="28"/>
          <w:lang w:eastAsia="en-US"/>
        </w:rPr>
        <w:t xml:space="preserve"> 385181022013001 (Приложение к газете «Славное море» </w:t>
      </w:r>
      <w:r w:rsidR="004D721E" w:rsidRPr="001A7709">
        <w:rPr>
          <w:rFonts w:ascii="Times New Roman" w:hAnsi="Times New Roman"/>
          <w:i/>
          <w:szCs w:val="28"/>
          <w:lang w:eastAsia="en-US"/>
        </w:rPr>
        <w:t xml:space="preserve"> </w:t>
      </w:r>
      <w:r w:rsidR="00AA6971" w:rsidRPr="00AA6971">
        <w:rPr>
          <w:rFonts w:ascii="Times New Roman" w:hAnsi="Times New Roman"/>
          <w:szCs w:val="28"/>
          <w:lang w:eastAsia="en-US"/>
        </w:rPr>
        <w:t>№ 47 от 28 ноября 2013г</w:t>
      </w:r>
      <w:r w:rsidR="00AA6971">
        <w:rPr>
          <w:rFonts w:ascii="Times New Roman" w:hAnsi="Times New Roman"/>
          <w:i/>
          <w:szCs w:val="28"/>
          <w:lang w:eastAsia="en-US"/>
        </w:rPr>
        <w:t>)</w:t>
      </w:r>
      <w:r w:rsidR="004F7C44">
        <w:rPr>
          <w:rFonts w:ascii="Times New Roman" w:hAnsi="Times New Roman"/>
          <w:szCs w:val="28"/>
          <w:lang w:eastAsia="en-US"/>
        </w:rPr>
        <w:t>;</w:t>
      </w:r>
    </w:p>
    <w:p w:rsidR="00647A2E" w:rsidRDefault="00AA6971" w:rsidP="00647A2E">
      <w:pPr>
        <w:autoSpaceDE w:val="0"/>
        <w:autoSpaceDN w:val="0"/>
        <w:adjustRightInd w:val="0"/>
        <w:ind w:firstLine="709"/>
        <w:rPr>
          <w:rFonts w:ascii="Times New Roman" w:hAnsi="Times New Roman"/>
        </w:rPr>
      </w:pPr>
      <w:r w:rsidRPr="00AA6971">
        <w:rPr>
          <w:rFonts w:ascii="Times New Roman" w:hAnsi="Times New Roman"/>
          <w:szCs w:val="28"/>
          <w:lang w:eastAsia="en-US"/>
        </w:rPr>
        <w:t>и)</w:t>
      </w:r>
      <w:r>
        <w:rPr>
          <w:rFonts w:ascii="Times New Roman" w:hAnsi="Times New Roman"/>
          <w:szCs w:val="28"/>
          <w:lang w:eastAsia="en-US"/>
        </w:rPr>
        <w:t xml:space="preserve"> </w:t>
      </w:r>
      <w:r>
        <w:rPr>
          <w:rFonts w:ascii="Times New Roman" w:hAnsi="Times New Roman"/>
        </w:rPr>
        <w:t>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w:t>
      </w:r>
      <w:r w:rsidR="004F7C44">
        <w:rPr>
          <w:rFonts w:ascii="Times New Roman" w:hAnsi="Times New Roman"/>
        </w:rPr>
        <w:t>;</w:t>
      </w:r>
    </w:p>
    <w:p w:rsidR="00F34248" w:rsidRDefault="00F34248" w:rsidP="00647A2E">
      <w:pPr>
        <w:autoSpaceDE w:val="0"/>
        <w:autoSpaceDN w:val="0"/>
        <w:adjustRightInd w:val="0"/>
        <w:ind w:firstLine="709"/>
        <w:rPr>
          <w:rFonts w:ascii="Times New Roman" w:hAnsi="Times New Roman"/>
        </w:rPr>
      </w:pPr>
      <w:r>
        <w:rPr>
          <w:rFonts w:ascii="Times New Roman" w:hAnsi="Times New Roman"/>
        </w:rPr>
        <w:t>к) 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w:t>
      </w:r>
    </w:p>
    <w:p w:rsidR="004F7C44" w:rsidRPr="00AA6971" w:rsidRDefault="00F34248" w:rsidP="00647A2E">
      <w:pPr>
        <w:autoSpaceDE w:val="0"/>
        <w:autoSpaceDN w:val="0"/>
        <w:adjustRightInd w:val="0"/>
        <w:ind w:firstLine="709"/>
        <w:rPr>
          <w:rFonts w:ascii="Times New Roman" w:hAnsi="Times New Roman"/>
          <w:szCs w:val="28"/>
          <w:lang w:eastAsia="en-US"/>
        </w:rPr>
      </w:pPr>
      <w:r>
        <w:rPr>
          <w:rFonts w:ascii="Times New Roman" w:hAnsi="Times New Roman"/>
        </w:rPr>
        <w:t>л</w:t>
      </w:r>
      <w:r w:rsidR="004F7C44">
        <w:rPr>
          <w:rFonts w:ascii="Times New Roman" w:hAnsi="Times New Roman"/>
        </w:rPr>
        <w:t>) иные нормативные правовые акты Российской Федерации, Иркутской области, муниципальные правовые акты Култукского муниципального образования.</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 xml:space="preserve">о переустройстве и (или) перепланировки жилого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0"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переустраиваемое и (или) перепланируемое жилое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(или) перепланируемого жилого помещения;</w:t>
      </w:r>
    </w:p>
    <w:p w:rsidR="00130C0B" w:rsidRPr="001A7709" w:rsidRDefault="00534A5D"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w:t>
      </w:r>
      <w:r w:rsidR="009A632A" w:rsidRPr="001A7709">
        <w:rPr>
          <w:rFonts w:ascii="Times New Roman" w:hAnsi="Times New Roman"/>
          <w:szCs w:val="28"/>
          <w:lang w:eastAsia="en-US"/>
        </w:rPr>
        <w:lastRenderedPageBreak/>
        <w:t>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Pr="001A7709"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A7709">
        <w:rPr>
          <w:rFonts w:ascii="Times New Roman" w:hAnsi="Times New Roman"/>
          <w:szCs w:val="28"/>
        </w:rPr>
        <w:t>.</w:t>
      </w:r>
    </w:p>
    <w:p w:rsidR="005E72C0" w:rsidRPr="001A7709" w:rsidRDefault="00EA3240"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а) правоустанавливающие документы</w:t>
      </w:r>
      <w:r w:rsidR="00A17F10" w:rsidRPr="001A7709">
        <w:rPr>
          <w:rFonts w:ascii="Times New Roman" w:hAnsi="Times New Roman"/>
          <w:szCs w:val="28"/>
          <w:lang w:eastAsia="en-US"/>
        </w:rPr>
        <w:t xml:space="preserve"> на переустраиваемое и (или) перепланируемое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технический паспорт переустраиваемого и (или) перепланируемого жилого помещения</w:t>
      </w:r>
      <w:r>
        <w:rPr>
          <w:rStyle w:val="af7"/>
          <w:rFonts w:ascii="Times New Roman" w:hAnsi="Times New Roman"/>
          <w:szCs w:val="28"/>
        </w:rPr>
        <w:footnoteReference w:id="1"/>
      </w:r>
      <w:r>
        <w:rPr>
          <w:rFonts w:ascii="Times New Roman" w:hAnsi="Times New Roman"/>
          <w:szCs w:val="28"/>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1"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936581">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xml:space="preserve">, если соответствующий документ не был </w:t>
      </w:r>
      <w:r w:rsidR="00514C7F" w:rsidRPr="001A7709">
        <w:rPr>
          <w:rFonts w:ascii="Times New Roman" w:hAnsi="Times New Roman"/>
          <w:szCs w:val="28"/>
          <w:lang w:eastAsia="en-US"/>
        </w:rPr>
        <w:lastRenderedPageBreak/>
        <w:t xml:space="preserve">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 xml:space="preserve">представление </w:t>
      </w:r>
      <w:r w:rsidR="00936581">
        <w:rPr>
          <w:rFonts w:ascii="Times New Roman" w:hAnsi="Times New Roman"/>
          <w:szCs w:val="28"/>
        </w:rPr>
        <w:t>документов в ненадлежащий орган</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936581">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копию технического паспорта переустраиваемого и (или) перепланируемого жилого помещения.</w:t>
      </w:r>
    </w:p>
    <w:p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lastRenderedPageBreak/>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A3240"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EA3240"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EA3240"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w:t>
      </w:r>
      <w:r w:rsidR="00E545F3" w:rsidRPr="001A7709">
        <w:rPr>
          <w:rFonts w:ascii="Times New Roman" w:hAnsi="Times New Roman"/>
          <w:szCs w:val="28"/>
        </w:rPr>
        <w:lastRenderedPageBreak/>
        <w:t xml:space="preserve">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w:t>
      </w:r>
      <w:r w:rsidR="00211085" w:rsidRPr="001908C0">
        <w:rPr>
          <w:rFonts w:ascii="Times New Roman" w:hAnsi="Times New Roman"/>
          <w:szCs w:val="28"/>
        </w:rPr>
        <w:lastRenderedPageBreak/>
        <w:t>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425111">
        <w:rPr>
          <w:rFonts w:ascii="Times New Roman" w:hAnsi="Times New Roman"/>
          <w:szCs w:val="28"/>
        </w:rPr>
        <w:t>Глава 22</w:t>
      </w:r>
      <w:r w:rsidRPr="001A7709">
        <w:rPr>
          <w:rFonts w:ascii="Times New Roman" w:hAnsi="Times New Roman"/>
          <w:szCs w:val="28"/>
        </w:rPr>
        <w:t xml:space="preserve">.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w:t>
      </w:r>
      <w:r w:rsidR="00CC25AF" w:rsidRPr="001A7709">
        <w:rPr>
          <w:rFonts w:ascii="Times New Roman" w:hAnsi="Times New Roman"/>
        </w:rPr>
        <w:lastRenderedPageBreak/>
        <w:t xml:space="preserve">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425111">
        <w:rPr>
          <w:rFonts w:ascii="Times New Roman" w:hAnsi="Times New Roman"/>
          <w:szCs w:val="28"/>
          <w:lang w:eastAsia="en-US"/>
        </w:rPr>
        <w:t>.</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C21086">
        <w:rPr>
          <w:rFonts w:ascii="Times New Roman" w:hAnsi="Times New Roman"/>
          <w:szCs w:val="28"/>
        </w:rPr>
        <w:lastRenderedPageBreak/>
        <w:t>электронного взаимодействия.</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 в журнале регистрации поступления ответов</w:t>
      </w:r>
      <w:r w:rsidR="00160C78">
        <w:rPr>
          <w:rFonts w:ascii="Times New Roman" w:hAnsi="Times New Roman"/>
          <w:szCs w:val="28"/>
        </w:rPr>
        <w:t>.</w:t>
      </w:r>
      <w:r w:rsidRPr="00BA65A6">
        <w:rPr>
          <w:rFonts w:ascii="Times New Roman" w:hAnsi="Times New Roman"/>
          <w:szCs w:val="28"/>
        </w:rPr>
        <w:t xml:space="preserve"> </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ы является 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w:t>
      </w:r>
      <w:r w:rsidR="000C67CD">
        <w:rPr>
          <w:rFonts w:ascii="Times New Roman" w:hAnsi="Times New Roman"/>
          <w:szCs w:val="28"/>
          <w:lang w:eastAsia="en-US"/>
        </w:rPr>
        <w:lastRenderedPageBreak/>
        <w:t xml:space="preserve">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В течение </w:t>
      </w:r>
      <w:r w:rsidR="00E84B0B">
        <w:rPr>
          <w:rFonts w:ascii="Times New Roman" w:hAnsi="Times New Roman"/>
          <w:szCs w:val="28"/>
          <w:lang w:eastAsia="en-US"/>
        </w:rPr>
        <w:t>10</w:t>
      </w:r>
      <w:r w:rsidR="000C67CD">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E84B0B">
        <w:rPr>
          <w:rFonts w:ascii="Times New Roman" w:hAnsi="Times New Roman"/>
          <w:szCs w:val="28"/>
          <w:lang w:eastAsia="en-US"/>
        </w:rPr>
        <w:t>15</w:t>
      </w:r>
      <w:r w:rsidR="000C67CD">
        <w:rPr>
          <w:rFonts w:ascii="Times New Roman" w:hAnsi="Times New Roman"/>
          <w:szCs w:val="28"/>
          <w:lang w:eastAsia="en-US"/>
        </w:rPr>
        <w:t xml:space="preserve"> 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администрации </w:t>
      </w:r>
      <w:r w:rsidR="00E84B0B">
        <w:rPr>
          <w:rFonts w:ascii="Times New Roman" w:hAnsi="Times New Roman"/>
          <w:szCs w:val="28"/>
          <w:lang w:eastAsia="en-US"/>
        </w:rPr>
        <w:t>Култукского городского поселения.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3958C3">
        <w:rPr>
          <w:rFonts w:ascii="Times New Roman" w:hAnsi="Times New Roman"/>
          <w:szCs w:val="28"/>
          <w:lang w:eastAsia="en-US"/>
        </w:rPr>
        <w:t>2</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r w:rsidR="00367097">
        <w:rPr>
          <w:rFonts w:ascii="Times New Roman" w:hAnsi="Times New Roman"/>
          <w:szCs w:val="28"/>
          <w:lang w:eastAsia="en-US"/>
        </w:rPr>
        <w:t xml:space="preserve">В случае соответствия переустройства и (или) перепланировки жилого помещения проектной документации и требованиям </w:t>
      </w:r>
      <w:r w:rsidR="00367097">
        <w:rPr>
          <w:rFonts w:ascii="Times New Roman" w:hAnsi="Times New Roman"/>
          <w:szCs w:val="28"/>
          <w:lang w:eastAsia="en-US"/>
        </w:rPr>
        <w:lastRenderedPageBreak/>
        <w:t>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3958C3">
        <w:rPr>
          <w:rFonts w:ascii="Times New Roman" w:hAnsi="Times New Roman"/>
          <w:szCs w:val="28"/>
          <w:lang w:eastAsia="en-US"/>
        </w:rPr>
        <w:t>5</w:t>
      </w:r>
      <w:r w:rsidR="00D10EF2">
        <w:rPr>
          <w:rFonts w:ascii="Times New Roman" w:hAnsi="Times New Roman"/>
          <w:szCs w:val="28"/>
          <w:lang w:eastAsia="en-US"/>
        </w:rPr>
        <w:t xml:space="preserve"> 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 один экземпляр акта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 xml:space="preserve">привлекаются к </w:t>
      </w:r>
      <w:r w:rsidR="00E545F3" w:rsidRPr="001A7709">
        <w:rPr>
          <w:rFonts w:ascii="Times New Roman" w:hAnsi="Times New Roman" w:cs="Times New Roman"/>
          <w:sz w:val="28"/>
          <w:szCs w:val="28"/>
          <w:lang w:eastAsia="ko-KR"/>
        </w:rPr>
        <w:lastRenderedPageBreak/>
        <w:t>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w:t>
      </w:r>
      <w:r w:rsidR="003958C3">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w:t>
      </w:r>
      <w:r w:rsidR="003958C3">
        <w:rPr>
          <w:rFonts w:ascii="Times New Roman" w:hAnsi="Times New Roman"/>
          <w:szCs w:val="28"/>
        </w:rPr>
        <w:t>го административного регламента.</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003958C3">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w:t>
      </w:r>
      <w:r w:rsidR="00237317" w:rsidRPr="001A7709">
        <w:rPr>
          <w:rFonts w:ascii="Times New Roman" w:hAnsi="Times New Roman" w:cs="Times New Roman"/>
          <w:sz w:val="28"/>
          <w:szCs w:val="28"/>
          <w:lang w:eastAsia="ko-KR"/>
        </w:rPr>
        <w:lastRenderedPageBreak/>
        <w:t xml:space="preserve">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237317" w:rsidRDefault="003958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958C3">
        <w:rPr>
          <w:rFonts w:ascii="Times New Roman" w:hAnsi="Times New Roman" w:cs="Times New Roman"/>
          <w:sz w:val="28"/>
          <w:szCs w:val="28"/>
          <w:lang w:eastAsia="ko-KR"/>
        </w:rPr>
        <w:t xml:space="preserve">актами </w:t>
      </w:r>
      <w:r w:rsidR="003958C3" w:rsidRPr="003958C3">
        <w:rPr>
          <w:rFonts w:ascii="Times New Roman" w:hAnsi="Times New Roman" w:cs="Times New Roman"/>
          <w:sz w:val="28"/>
          <w:szCs w:val="28"/>
          <w:lang w:eastAsia="ko-KR"/>
        </w:rPr>
        <w:t>администрации Култукского городского поселения</w:t>
      </w:r>
      <w:r w:rsidR="003958C3">
        <w:rPr>
          <w:rFonts w:ascii="Times New Roman" w:hAnsi="Times New Roman" w:cs="Times New Roman"/>
          <w:sz w:val="28"/>
          <w:szCs w:val="28"/>
          <w:lang w:eastAsia="ko-KR"/>
        </w:rPr>
        <w:t>,</w:t>
      </w:r>
      <w:r w:rsidRPr="003958C3">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958C3">
        <w:rPr>
          <w:rFonts w:ascii="Times New Roman" w:hAnsi="Times New Roman" w:cs="Times New Roman"/>
          <w:sz w:val="28"/>
          <w:szCs w:val="28"/>
          <w:lang w:eastAsia="ko-KR"/>
        </w:rPr>
        <w:t>актами</w:t>
      </w:r>
      <w:r w:rsidRPr="00822BE6">
        <w:rPr>
          <w:rFonts w:ascii="Times New Roman" w:hAnsi="Times New Roman" w:cs="Times New Roman"/>
          <w:i/>
          <w:sz w:val="28"/>
          <w:szCs w:val="28"/>
          <w:lang w:eastAsia="ko-KR"/>
        </w:rPr>
        <w:t xml:space="preserve"> </w:t>
      </w:r>
      <w:r w:rsidR="003958C3" w:rsidRPr="003958C3">
        <w:rPr>
          <w:rFonts w:ascii="Times New Roman" w:hAnsi="Times New Roman" w:cs="Times New Roman"/>
          <w:sz w:val="28"/>
          <w:szCs w:val="28"/>
          <w:lang w:eastAsia="ko-KR"/>
        </w:rPr>
        <w:t>администрации Култукского городского поселения</w:t>
      </w:r>
      <w:r w:rsidR="003958C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3958C3" w:rsidRPr="003958C3">
        <w:rPr>
          <w:rFonts w:ascii="Times New Roman" w:hAnsi="Times New Roman" w:cs="Times New Roman"/>
          <w:sz w:val="28"/>
          <w:szCs w:val="28"/>
          <w:lang w:eastAsia="ko-KR"/>
        </w:rPr>
        <w:t>актами</w:t>
      </w:r>
      <w:r w:rsidR="003958C3" w:rsidRPr="00822BE6">
        <w:rPr>
          <w:rFonts w:ascii="Times New Roman" w:hAnsi="Times New Roman" w:cs="Times New Roman"/>
          <w:i/>
          <w:sz w:val="28"/>
          <w:szCs w:val="28"/>
          <w:lang w:eastAsia="ko-KR"/>
        </w:rPr>
        <w:t xml:space="preserve"> </w:t>
      </w:r>
      <w:r w:rsidR="003958C3" w:rsidRPr="003958C3">
        <w:rPr>
          <w:rFonts w:ascii="Times New Roman" w:hAnsi="Times New Roman" w:cs="Times New Roman"/>
          <w:sz w:val="28"/>
          <w:szCs w:val="28"/>
          <w:lang w:eastAsia="ko-KR"/>
        </w:rPr>
        <w:t>администрации Култукского городского поселения</w:t>
      </w:r>
      <w:r w:rsidR="003958C3">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3958C3" w:rsidRPr="003958C3">
        <w:rPr>
          <w:rFonts w:ascii="Times New Roman" w:hAnsi="Times New Roman" w:cs="Times New Roman"/>
          <w:sz w:val="28"/>
          <w:szCs w:val="28"/>
          <w:lang w:eastAsia="ko-KR"/>
        </w:rPr>
        <w:t>актами</w:t>
      </w:r>
      <w:r w:rsidR="003958C3" w:rsidRPr="00822BE6">
        <w:rPr>
          <w:rFonts w:ascii="Times New Roman" w:hAnsi="Times New Roman" w:cs="Times New Roman"/>
          <w:i/>
          <w:sz w:val="28"/>
          <w:szCs w:val="28"/>
          <w:lang w:eastAsia="ko-KR"/>
        </w:rPr>
        <w:t xml:space="preserve"> </w:t>
      </w:r>
      <w:r w:rsidR="003958C3" w:rsidRPr="003958C3">
        <w:rPr>
          <w:rFonts w:ascii="Times New Roman" w:hAnsi="Times New Roman" w:cs="Times New Roman"/>
          <w:sz w:val="28"/>
          <w:szCs w:val="28"/>
          <w:lang w:eastAsia="ko-KR"/>
        </w:rPr>
        <w:t>администрации Култукского городского поселения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F21777">
        <w:rPr>
          <w:rFonts w:ascii="Times New Roman" w:hAnsi="Times New Roman" w:cs="Times New Roman"/>
          <w:sz w:val="28"/>
          <w:szCs w:val="28"/>
          <w:lang w:eastAsia="ko-KR"/>
        </w:rPr>
        <w:t>а)</w:t>
      </w:r>
      <w:r w:rsidRPr="008118AA">
        <w:rPr>
          <w:rFonts w:ascii="Times New Roman" w:hAnsi="Times New Roman" w:cs="Times New Roman"/>
          <w:sz w:val="28"/>
          <w:szCs w:val="28"/>
          <w:lang w:eastAsia="ko-KR"/>
        </w:rPr>
        <w:t> лично по адресу:</w:t>
      </w:r>
      <w:r w:rsidR="00F21777" w:rsidRPr="00F21777">
        <w:rPr>
          <w:rFonts w:ascii="Times New Roman" w:hAnsi="Times New Roman"/>
          <w:szCs w:val="28"/>
        </w:rPr>
        <w:t xml:space="preserve"> </w:t>
      </w:r>
      <w:r w:rsidR="00F21777" w:rsidRPr="00F21777">
        <w:rPr>
          <w:rFonts w:ascii="Times New Roman" w:hAnsi="Times New Roman"/>
          <w:sz w:val="28"/>
          <w:szCs w:val="28"/>
        </w:rPr>
        <w:t xml:space="preserve">665911, Иркутская область, Слюдянский район, </w:t>
      </w:r>
      <w:r w:rsidR="00F21777" w:rsidRPr="00F21777">
        <w:rPr>
          <w:rFonts w:ascii="Times New Roman" w:hAnsi="Times New Roman"/>
          <w:sz w:val="28"/>
          <w:szCs w:val="28"/>
        </w:rPr>
        <w:lastRenderedPageBreak/>
        <w:t>р.п. Култук, ул. Кирова, 35</w:t>
      </w:r>
      <w:r w:rsidRPr="00F21777">
        <w:rPr>
          <w:rFonts w:ascii="Times New Roman" w:hAnsi="Times New Roman" w:cs="Times New Roman"/>
          <w:sz w:val="28"/>
          <w:szCs w:val="28"/>
          <w:lang w:eastAsia="ko-KR"/>
        </w:rPr>
        <w:t>;</w:t>
      </w:r>
      <w:r w:rsidR="00F21777">
        <w:rPr>
          <w:rFonts w:ascii="Times New Roman" w:hAnsi="Times New Roman" w:cs="Times New Roman"/>
          <w:sz w:val="28"/>
          <w:szCs w:val="28"/>
          <w:lang w:eastAsia="ko-KR"/>
        </w:rPr>
        <w:t xml:space="preserve"> телефон</w:t>
      </w:r>
      <w:r w:rsidRPr="008118AA">
        <w:rPr>
          <w:rFonts w:ascii="Times New Roman" w:hAnsi="Times New Roman" w:cs="Times New Roman"/>
          <w:sz w:val="28"/>
          <w:szCs w:val="28"/>
          <w:lang w:eastAsia="ko-KR"/>
        </w:rPr>
        <w:t>, факс:</w:t>
      </w:r>
      <w:r w:rsidR="00F21777" w:rsidRPr="00F21777">
        <w:rPr>
          <w:rFonts w:ascii="Times New Roman" w:hAnsi="Times New Roman" w:cs="Times New Roman"/>
          <w:sz w:val="28"/>
          <w:szCs w:val="28"/>
          <w:lang w:eastAsia="ko-KR"/>
        </w:rPr>
        <w:t xml:space="preserve"> </w:t>
      </w:r>
      <w:r w:rsidR="00F21777">
        <w:rPr>
          <w:rFonts w:ascii="Times New Roman" w:hAnsi="Times New Roman" w:cs="Times New Roman"/>
          <w:sz w:val="28"/>
          <w:szCs w:val="28"/>
          <w:lang w:eastAsia="ko-KR"/>
        </w:rPr>
        <w:t>8(39544) 43-225</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w:t>
      </w:r>
      <w:r w:rsidR="00F21777">
        <w:rPr>
          <w:rFonts w:ascii="Times New Roman" w:hAnsi="Times New Roman" w:cs="Times New Roman"/>
          <w:sz w:val="28"/>
          <w:szCs w:val="28"/>
          <w:lang w:eastAsia="ko-KR"/>
        </w:rPr>
        <w:t>оммуникационной сети «Интернет»,</w:t>
      </w:r>
      <w:r w:rsidR="00F21777" w:rsidRPr="00F21777">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электронная почта: </w:t>
      </w:r>
      <w:r w:rsidR="00F21777">
        <w:rPr>
          <w:rFonts w:ascii="Times New Roman" w:hAnsi="Times New Roman" w:cs="Times New Roman"/>
          <w:sz w:val="28"/>
          <w:szCs w:val="28"/>
          <w:lang w:val="en-US" w:eastAsia="ko-KR"/>
        </w:rPr>
        <w:t>adm</w:t>
      </w:r>
      <w:r w:rsidR="00F21777" w:rsidRPr="00F21777">
        <w:rPr>
          <w:rFonts w:ascii="Times New Roman" w:hAnsi="Times New Roman" w:cs="Times New Roman"/>
          <w:sz w:val="28"/>
          <w:szCs w:val="28"/>
          <w:lang w:eastAsia="ko-KR"/>
        </w:rPr>
        <w:t>_</w:t>
      </w:r>
      <w:r w:rsidR="00F21777">
        <w:rPr>
          <w:rFonts w:ascii="Times New Roman" w:hAnsi="Times New Roman" w:cs="Times New Roman"/>
          <w:sz w:val="28"/>
          <w:szCs w:val="28"/>
          <w:lang w:val="en-US" w:eastAsia="ko-KR"/>
        </w:rPr>
        <w:t>kultuk</w:t>
      </w:r>
      <w:r w:rsidR="00F21777" w:rsidRPr="00F21777">
        <w:rPr>
          <w:rFonts w:ascii="Times New Roman" w:hAnsi="Times New Roman" w:cs="Times New Roman"/>
          <w:sz w:val="28"/>
          <w:szCs w:val="28"/>
          <w:lang w:eastAsia="ko-KR"/>
        </w:rPr>
        <w:t>@</w:t>
      </w:r>
      <w:r w:rsidR="00F21777">
        <w:rPr>
          <w:rFonts w:ascii="Times New Roman" w:hAnsi="Times New Roman" w:cs="Times New Roman"/>
          <w:sz w:val="28"/>
          <w:szCs w:val="28"/>
          <w:lang w:val="en-US" w:eastAsia="ko-KR"/>
        </w:rPr>
        <w:t>mail</w:t>
      </w:r>
      <w:r w:rsidR="00F21777" w:rsidRPr="00F21777">
        <w:rPr>
          <w:rFonts w:ascii="Times New Roman" w:hAnsi="Times New Roman" w:cs="Times New Roman"/>
          <w:sz w:val="28"/>
          <w:szCs w:val="28"/>
          <w:lang w:eastAsia="ko-KR"/>
        </w:rPr>
        <w:t>.</w:t>
      </w:r>
      <w:r w:rsidR="00F21777">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8F4098">
        <w:rPr>
          <w:rFonts w:ascii="Times New Roman" w:hAnsi="Times New Roman" w:cs="Times New Roman"/>
          <w:sz w:val="28"/>
          <w:szCs w:val="28"/>
          <w:lang w:eastAsia="ko-KR"/>
        </w:rPr>
        <w:t>заведующий сектором отдела исполнения вопросов местного значения</w:t>
      </w:r>
      <w:r w:rsidR="00A015B8" w:rsidRPr="00B26180">
        <w:rPr>
          <w:rFonts w:ascii="Times New Roman" w:hAnsi="Times New Roman" w:cs="Times New Roman"/>
          <w:sz w:val="28"/>
          <w:szCs w:val="28"/>
          <w:lang w:eastAsia="ko-KR"/>
        </w:rPr>
        <w:t xml:space="preserve">, в случае его отсутствия – </w:t>
      </w:r>
      <w:r w:rsidR="008F4098" w:rsidRPr="00716377">
        <w:rPr>
          <w:rFonts w:ascii="Times New Roman" w:hAnsi="Times New Roman" w:cs="Times New Roman"/>
          <w:sz w:val="28"/>
          <w:szCs w:val="28"/>
          <w:lang w:eastAsia="ko-KR"/>
        </w:rPr>
        <w:t>заведующий отдел</w:t>
      </w:r>
      <w:r w:rsidR="008F4098">
        <w:rPr>
          <w:rFonts w:ascii="Times New Roman" w:hAnsi="Times New Roman" w:cs="Times New Roman"/>
          <w:sz w:val="28"/>
          <w:szCs w:val="28"/>
          <w:lang w:eastAsia="ko-KR"/>
        </w:rPr>
        <w:t>ом</w:t>
      </w:r>
      <w:r w:rsidR="008F4098" w:rsidRPr="00716377">
        <w:rPr>
          <w:rFonts w:ascii="Times New Roman" w:hAnsi="Times New Roman" w:cs="Times New Roman"/>
          <w:sz w:val="28"/>
          <w:szCs w:val="28"/>
          <w:lang w:eastAsia="ko-KR"/>
        </w:rPr>
        <w:t xml:space="preserve"> исполнения вопросов местного значения</w:t>
      </w:r>
      <w:r w:rsidR="008F4098">
        <w:rPr>
          <w:rFonts w:ascii="Times New Roman" w:hAnsi="Times New Roman" w:cs="Times New Roman"/>
          <w:sz w:val="28"/>
          <w:szCs w:val="28"/>
          <w:lang w:eastAsia="ko-KR"/>
        </w:rPr>
        <w:t>.</w:t>
      </w:r>
    </w:p>
    <w:p w:rsidR="00A015B8" w:rsidRPr="009D7DCB"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xml:space="preserve">. Прием заинтересованных лиц </w:t>
      </w:r>
      <w:r w:rsidR="001F3FAD">
        <w:rPr>
          <w:rFonts w:ascii="Times New Roman" w:hAnsi="Times New Roman" w:cs="Times New Roman"/>
          <w:sz w:val="28"/>
          <w:szCs w:val="28"/>
          <w:lang w:eastAsia="ko-KR"/>
        </w:rPr>
        <w:t xml:space="preserve">заведующий </w:t>
      </w:r>
      <w:r w:rsidR="00692258">
        <w:rPr>
          <w:rFonts w:ascii="Times New Roman" w:hAnsi="Times New Roman" w:cs="Times New Roman"/>
          <w:sz w:val="28"/>
          <w:szCs w:val="28"/>
          <w:lang w:eastAsia="ko-KR"/>
        </w:rPr>
        <w:t>сектором отдела</w:t>
      </w:r>
      <w:r w:rsidR="001F3FAD">
        <w:rPr>
          <w:rFonts w:ascii="Times New Roman" w:hAnsi="Times New Roman" w:cs="Times New Roman"/>
          <w:sz w:val="28"/>
          <w:szCs w:val="28"/>
          <w:lang w:eastAsia="ko-KR"/>
        </w:rPr>
        <w:t xml:space="preserve"> исполнения вопросов местного</w:t>
      </w:r>
      <w:r w:rsidR="00692258" w:rsidRPr="00692258">
        <w:rPr>
          <w:rFonts w:ascii="Times New Roman" w:hAnsi="Times New Roman" w:cs="Times New Roman"/>
          <w:sz w:val="28"/>
          <w:szCs w:val="28"/>
          <w:lang w:eastAsia="ko-KR"/>
        </w:rPr>
        <w:t xml:space="preserve"> </w:t>
      </w:r>
      <w:r w:rsidR="00692258">
        <w:rPr>
          <w:rFonts w:ascii="Times New Roman" w:hAnsi="Times New Roman" w:cs="Times New Roman"/>
          <w:sz w:val="28"/>
          <w:szCs w:val="28"/>
          <w:lang w:eastAsia="ko-KR"/>
        </w:rPr>
        <w:t>значения</w:t>
      </w:r>
      <w:r w:rsidR="001F3FAD">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F3FAD">
        <w:rPr>
          <w:rFonts w:ascii="Times New Roman" w:hAnsi="Times New Roman" w:cs="Times New Roman"/>
          <w:sz w:val="28"/>
          <w:szCs w:val="28"/>
          <w:lang w:eastAsia="ko-KR"/>
        </w:rPr>
        <w:t>8(39544) 43-225</w:t>
      </w:r>
      <w:r w:rsidR="00A015B8" w:rsidRPr="009D7DCB">
        <w:rPr>
          <w:rFonts w:ascii="Times New Roman" w:hAnsi="Times New Roman" w:cs="Times New Roman"/>
          <w:sz w:val="28"/>
          <w:szCs w:val="28"/>
          <w:lang w:eastAsia="ko-KR"/>
        </w:rPr>
        <w:t>.</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1A7709">
        <w:rPr>
          <w:rFonts w:ascii="Times New Roman" w:hAnsi="Times New Roman" w:cs="Times New Roman"/>
          <w:sz w:val="28"/>
          <w:szCs w:val="28"/>
          <w:lang w:eastAsia="ko-KR"/>
        </w:rPr>
        <w:lastRenderedPageBreak/>
        <w:t>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1F3FAD">
        <w:rPr>
          <w:rFonts w:ascii="Times New Roman" w:hAnsi="Times New Roman" w:cs="Times New Roman"/>
          <w:sz w:val="28"/>
          <w:szCs w:val="28"/>
          <w:lang w:eastAsia="ko-KR"/>
        </w:rPr>
        <w:t>актами</w:t>
      </w:r>
      <w:r w:rsidR="001F3FAD" w:rsidRPr="001F3FAD">
        <w:rPr>
          <w:rFonts w:ascii="Times New Roman" w:hAnsi="Times New Roman" w:cs="Times New Roman"/>
          <w:sz w:val="28"/>
          <w:szCs w:val="28"/>
          <w:lang w:eastAsia="ko-KR"/>
        </w:rPr>
        <w:t xml:space="preserve"> </w:t>
      </w:r>
      <w:r w:rsidR="00995E58" w:rsidRPr="001F3FAD">
        <w:rPr>
          <w:rFonts w:ascii="Times New Roman" w:hAnsi="Times New Roman" w:cs="Times New Roman"/>
          <w:sz w:val="28"/>
          <w:szCs w:val="28"/>
          <w:lang w:eastAsia="ko-KR"/>
        </w:rPr>
        <w:t xml:space="preserve"> </w:t>
      </w:r>
      <w:r w:rsidR="001F3FAD" w:rsidRPr="001F3FAD">
        <w:rPr>
          <w:rFonts w:ascii="Times New Roman" w:hAnsi="Times New Roman" w:cs="Times New Roman"/>
          <w:sz w:val="28"/>
          <w:szCs w:val="28"/>
          <w:lang w:eastAsia="ko-KR"/>
        </w:rPr>
        <w:t>Култукского муниципального образования</w:t>
      </w:r>
      <w:r w:rsidRPr="001F3FAD">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58178B" w:rsidTr="000F1751">
        <w:tc>
          <w:tcPr>
            <w:tcW w:w="4672" w:type="dxa"/>
          </w:tcPr>
          <w:p w:rsidR="000F1751" w:rsidRPr="001F3FAD" w:rsidRDefault="001F3FAD"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1F3FAD">
              <w:rPr>
                <w:rFonts w:ascii="Times New Roman" w:hAnsi="Times New Roman"/>
                <w:szCs w:val="28"/>
              </w:rPr>
              <w:t>Глава Култукского</w:t>
            </w:r>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F3FAD" w:rsidP="000F1751">
      <w:pPr>
        <w:widowControl w:val="0"/>
        <w:autoSpaceDE w:val="0"/>
        <w:autoSpaceDN w:val="0"/>
        <w:adjustRightInd w:val="0"/>
        <w:ind w:firstLine="0"/>
        <w:rPr>
          <w:rFonts w:ascii="Times New Roman" w:hAnsi="Times New Roman"/>
          <w:szCs w:val="28"/>
        </w:rPr>
        <w:sectPr w:rsidR="001E6D2C" w:rsidSect="00CF635D">
          <w:headerReference w:type="default" r:id="rId15"/>
          <w:pgSz w:w="11906" w:h="16838"/>
          <w:pgMar w:top="1134" w:right="991" w:bottom="1134" w:left="1701" w:header="708" w:footer="708" w:gutter="0"/>
          <w:cols w:space="708"/>
          <w:docGrid w:linePitch="360"/>
        </w:sectPr>
      </w:pPr>
      <w:r>
        <w:rPr>
          <w:rFonts w:ascii="Times New Roman" w:hAnsi="Times New Roman"/>
          <w:szCs w:val="28"/>
        </w:rPr>
        <w:t>муниципального образования                                                   Л.А.Ткачук</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1F3FAD">
        <w:rPr>
          <w:rFonts w:ascii="Times New Roman" w:hAnsi="Times New Roman"/>
          <w:sz w:val="20"/>
        </w:rPr>
        <w:t xml:space="preserve"> </w:t>
      </w:r>
      <w:r w:rsidR="001F3FAD" w:rsidRPr="001F3FAD">
        <w:rPr>
          <w:rFonts w:ascii="Times New Roman" w:hAnsi="Times New Roman"/>
          <w:sz w:val="20"/>
        </w:rPr>
        <w:t xml:space="preserve">Култукского </w:t>
      </w:r>
      <w:r w:rsidRPr="001F3FAD">
        <w:rPr>
          <w:rFonts w:ascii="Times New Roman" w:hAnsi="Times New Roman"/>
          <w:sz w:val="20"/>
        </w:rPr>
        <w:t>муниципального образования</w:t>
      </w:r>
      <w:r w:rsidRPr="001835C8">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Default="004763AA" w:rsidP="004763AA">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4763AA" w:rsidRDefault="004763AA" w:rsidP="004763AA">
      <w:pPr>
        <w:ind w:firstLine="0"/>
        <w:rPr>
          <w:sz w:val="24"/>
          <w:szCs w:val="24"/>
        </w:rPr>
      </w:pPr>
      <w:r>
        <w:rPr>
          <w:sz w:val="24"/>
          <w:szCs w:val="24"/>
        </w:rPr>
        <w:t xml:space="preserve">от  </w:t>
      </w:r>
    </w:p>
    <w:p w:rsidR="004763AA" w:rsidRPr="004763AA" w:rsidRDefault="004763AA" w:rsidP="004763AA">
      <w:pPr>
        <w:pBdr>
          <w:top w:val="single" w:sz="4" w:space="1" w:color="auto"/>
        </w:pBdr>
        <w:ind w:left="340" w:firstLine="0"/>
        <w:jc w:val="center"/>
        <w:rPr>
          <w:sz w:val="20"/>
        </w:rPr>
      </w:pPr>
      <w:r w:rsidRPr="004763AA">
        <w:rPr>
          <w:sz w:val="20"/>
        </w:rPr>
        <w:t>(указывается наниматель, либо арендатор, либо собственник жилого помещения, либо собственники</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жилого помещения, находящегося в общей собственности двух и более лиц, в случае, если ни один</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из собственников либо иных лиц не уполномочен в установленном порядке представлять их интересы)</w:t>
      </w: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Pr="004763AA" w:rsidRDefault="004763AA" w:rsidP="004763AA">
      <w:pPr>
        <w:spacing w:before="240"/>
        <w:ind w:left="1276" w:firstLine="0"/>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Default="004763AA" w:rsidP="004763AA">
      <w:pPr>
        <w:spacing w:before="360"/>
        <w:ind w:firstLine="0"/>
        <w:rPr>
          <w:sz w:val="24"/>
          <w:szCs w:val="24"/>
        </w:rPr>
      </w:pPr>
      <w:r>
        <w:rPr>
          <w:sz w:val="24"/>
          <w:szCs w:val="24"/>
        </w:rPr>
        <w:t xml:space="preserve">Место нахождения жилого помещения:  </w:t>
      </w:r>
    </w:p>
    <w:p w:rsidR="004763AA" w:rsidRPr="004763AA" w:rsidRDefault="004763AA" w:rsidP="004763AA">
      <w:pPr>
        <w:pBdr>
          <w:top w:val="single" w:sz="4" w:space="1" w:color="auto"/>
        </w:pBdr>
        <w:ind w:left="4139" w:firstLine="0"/>
        <w:jc w:val="center"/>
        <w:rPr>
          <w:sz w:val="20"/>
        </w:rPr>
      </w:pPr>
      <w:r w:rsidRPr="004763AA">
        <w:rPr>
          <w:sz w:val="20"/>
        </w:rPr>
        <w:t>(указывается полный адрес: субъект Российской Федерации,</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квартира (комната), подъезд, этаж)</w:t>
      </w:r>
    </w:p>
    <w:p w:rsidR="004763AA" w:rsidRPr="004763AA" w:rsidRDefault="004763AA" w:rsidP="004763AA">
      <w:pPr>
        <w:ind w:firstLine="0"/>
        <w:rPr>
          <w:sz w:val="20"/>
        </w:rPr>
      </w:pPr>
    </w:p>
    <w:p w:rsidR="004763AA" w:rsidRDefault="004763AA" w:rsidP="004763AA">
      <w:pPr>
        <w:keepNext/>
        <w:ind w:firstLine="0"/>
        <w:rPr>
          <w:sz w:val="24"/>
          <w:szCs w:val="24"/>
        </w:rPr>
      </w:pPr>
      <w:r>
        <w:rPr>
          <w:sz w:val="24"/>
          <w:szCs w:val="24"/>
        </w:rPr>
        <w:t xml:space="preserve">Собственник(и) жилого помещения:  </w:t>
      </w:r>
    </w:p>
    <w:p w:rsidR="004763AA" w:rsidRDefault="004763AA" w:rsidP="004763AA">
      <w:pPr>
        <w:pBdr>
          <w:top w:val="single" w:sz="4" w:space="1" w:color="auto"/>
        </w:pBdr>
        <w:ind w:left="3828"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360"/>
        <w:ind w:firstLine="0"/>
        <w:rPr>
          <w:sz w:val="24"/>
          <w:szCs w:val="24"/>
        </w:rPr>
      </w:pPr>
      <w:r>
        <w:rPr>
          <w:sz w:val="24"/>
          <w:szCs w:val="24"/>
        </w:rPr>
        <w:t xml:space="preserve">Прошу разрешить  </w:t>
      </w:r>
    </w:p>
    <w:p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4763AA" w:rsidRDefault="004763AA" w:rsidP="004763AA">
      <w:pPr>
        <w:ind w:firstLine="0"/>
        <w:rPr>
          <w:sz w:val="24"/>
          <w:szCs w:val="24"/>
        </w:rPr>
      </w:pPr>
      <w:r>
        <w:rPr>
          <w:sz w:val="24"/>
          <w:szCs w:val="24"/>
        </w:rPr>
        <w:t xml:space="preserve">жилого помещения, занимаемого на основании  </w:t>
      </w:r>
    </w:p>
    <w:p w:rsidR="004763AA" w:rsidRPr="004763AA" w:rsidRDefault="004763AA" w:rsidP="004763AA">
      <w:pPr>
        <w:pBdr>
          <w:top w:val="single" w:sz="4" w:space="1" w:color="auto"/>
        </w:pBdr>
        <w:ind w:left="4962" w:firstLine="0"/>
        <w:jc w:val="center"/>
        <w:rPr>
          <w:sz w:val="20"/>
        </w:rPr>
      </w:pPr>
      <w:r w:rsidRPr="004763AA">
        <w:rPr>
          <w:sz w:val="20"/>
        </w:rPr>
        <w:t>(права собственности, договора найма,</w:t>
      </w:r>
    </w:p>
    <w:p w:rsidR="004763AA" w:rsidRPr="004763AA" w:rsidRDefault="004763AA" w:rsidP="004763AA">
      <w:pPr>
        <w:tabs>
          <w:tab w:val="left" w:pos="9837"/>
        </w:tabs>
        <w:ind w:firstLine="0"/>
        <w:rPr>
          <w:sz w:val="20"/>
        </w:rPr>
      </w:pPr>
      <w:r w:rsidRPr="004763AA">
        <w:rPr>
          <w:sz w:val="20"/>
        </w:rPr>
        <w:tab/>
        <w:t>,</w:t>
      </w:r>
    </w:p>
    <w:p w:rsidR="004763AA" w:rsidRPr="004763AA" w:rsidRDefault="004763AA" w:rsidP="004763AA">
      <w:pPr>
        <w:pBdr>
          <w:top w:val="single" w:sz="4" w:space="1" w:color="auto"/>
        </w:pBdr>
        <w:ind w:right="113" w:firstLine="0"/>
        <w:jc w:val="center"/>
        <w:rPr>
          <w:sz w:val="20"/>
        </w:rPr>
      </w:pPr>
      <w:r w:rsidRPr="004763AA">
        <w:rPr>
          <w:sz w:val="20"/>
        </w:rPr>
        <w:t>договора аренды – нужное указать)</w:t>
      </w:r>
    </w:p>
    <w:p w:rsidR="004763AA" w:rsidRDefault="004763AA" w:rsidP="004763AA">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Tr="00F07B0A">
        <w:tc>
          <w:tcPr>
            <w:tcW w:w="6124" w:type="dxa"/>
            <w:gridSpan w:val="8"/>
            <w:tcBorders>
              <w:top w:val="nil"/>
              <w:left w:val="nil"/>
              <w:bottom w:val="nil"/>
              <w:right w:val="nil"/>
            </w:tcBorders>
            <w:vAlign w:val="bottom"/>
          </w:tcPr>
          <w:p w:rsidR="004763AA" w:rsidRDefault="004763AA" w:rsidP="004763AA">
            <w:pPr>
              <w:ind w:left="-142" w:firstLine="426"/>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Default="004763AA" w:rsidP="004763AA">
            <w:pPr>
              <w:ind w:left="-142" w:hanging="27"/>
              <w:rPr>
                <w:sz w:val="24"/>
                <w:szCs w:val="24"/>
              </w:rPr>
            </w:pPr>
            <w:r>
              <w:rPr>
                <w:sz w:val="24"/>
                <w:szCs w:val="24"/>
              </w:rPr>
              <w:t>г.</w:t>
            </w:r>
          </w:p>
        </w:tc>
      </w:tr>
      <w:tr w:rsidR="004763AA" w:rsidTr="00F07B0A">
        <w:trPr>
          <w:gridAfter w:val="11"/>
          <w:wAfter w:w="5614" w:type="dxa"/>
        </w:trPr>
        <w:tc>
          <w:tcPr>
            <w:tcW w:w="510"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firstLine="0"/>
              <w:rPr>
                <w:sz w:val="24"/>
                <w:szCs w:val="24"/>
              </w:rPr>
            </w:pPr>
          </w:p>
        </w:tc>
        <w:tc>
          <w:tcPr>
            <w:tcW w:w="425"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г.</w:t>
            </w:r>
          </w:p>
        </w:tc>
      </w:tr>
      <w:tr w:rsidR="004763AA" w:rsidTr="00F07B0A">
        <w:trPr>
          <w:gridAfter w:val="1"/>
          <w:wAfter w:w="196" w:type="dxa"/>
        </w:trPr>
        <w:tc>
          <w:tcPr>
            <w:tcW w:w="6180" w:type="dxa"/>
            <w:gridSpan w:val="9"/>
            <w:tcBorders>
              <w:top w:val="nil"/>
              <w:left w:val="nil"/>
              <w:bottom w:val="nil"/>
              <w:right w:val="nil"/>
            </w:tcBorders>
            <w:vAlign w:val="bottom"/>
          </w:tcPr>
          <w:p w:rsidR="004763AA" w:rsidRDefault="004763AA" w:rsidP="004763AA">
            <w:pPr>
              <w:ind w:left="-142" w:firstLine="426"/>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r>
    </w:tbl>
    <w:p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4763AA" w:rsidRDefault="004763AA" w:rsidP="004763AA">
      <w:pPr>
        <w:pBdr>
          <w:top w:val="single" w:sz="4" w:space="1" w:color="auto"/>
        </w:pBdr>
        <w:ind w:left="-142" w:right="6519" w:firstLine="426"/>
        <w:rPr>
          <w:sz w:val="2"/>
          <w:szCs w:val="2"/>
        </w:rPr>
      </w:pPr>
    </w:p>
    <w:p w:rsidR="004763AA" w:rsidRDefault="004763AA" w:rsidP="004763AA">
      <w:pPr>
        <w:ind w:left="-142" w:firstLine="426"/>
        <w:rPr>
          <w:sz w:val="24"/>
          <w:szCs w:val="24"/>
        </w:rPr>
      </w:pPr>
      <w:r>
        <w:rPr>
          <w:sz w:val="24"/>
          <w:szCs w:val="24"/>
        </w:rPr>
        <w:t>Обязуюсь:</w:t>
      </w:r>
    </w:p>
    <w:p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763AA" w:rsidTr="004763AA">
        <w:tc>
          <w:tcPr>
            <w:tcW w:w="2495" w:type="dxa"/>
            <w:tcBorders>
              <w:top w:val="nil"/>
              <w:left w:val="nil"/>
              <w:bottom w:val="nil"/>
              <w:right w:val="nil"/>
            </w:tcBorders>
            <w:vAlign w:val="bottom"/>
          </w:tcPr>
          <w:p w:rsidR="004763AA" w:rsidRDefault="004763AA" w:rsidP="004763AA">
            <w:pPr>
              <w:ind w:firstLine="0"/>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Default="004763AA" w:rsidP="004763AA">
            <w:pPr>
              <w:ind w:left="-142" w:hanging="27"/>
              <w:jc w:val="center"/>
              <w:rPr>
                <w:sz w:val="24"/>
                <w:szCs w:val="24"/>
              </w:rPr>
            </w:pPr>
            <w:r>
              <w:rPr>
                <w:sz w:val="24"/>
                <w:szCs w:val="24"/>
              </w:rPr>
              <w:t>г. №</w:t>
            </w:r>
          </w:p>
        </w:tc>
        <w:tc>
          <w:tcPr>
            <w:tcW w:w="1276" w:type="dxa"/>
            <w:tcBorders>
              <w:top w:val="nil"/>
              <w:left w:val="nil"/>
              <w:bottom w:val="single" w:sz="4" w:space="0" w:color="auto"/>
              <w:right w:val="nil"/>
            </w:tcBorders>
            <w:vAlign w:val="bottom"/>
          </w:tcPr>
          <w:p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r>
    </w:tbl>
    <w:p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763AA" w:rsidTr="00F07B0A">
        <w:tc>
          <w:tcPr>
            <w:tcW w:w="595" w:type="dxa"/>
          </w:tcPr>
          <w:p w:rsidR="004763AA" w:rsidRDefault="004763AA" w:rsidP="004763AA">
            <w:pPr>
              <w:ind w:firstLine="0"/>
              <w:jc w:val="center"/>
              <w:rPr>
                <w:sz w:val="24"/>
                <w:szCs w:val="24"/>
              </w:rPr>
            </w:pPr>
            <w:r>
              <w:rPr>
                <w:sz w:val="24"/>
                <w:szCs w:val="24"/>
              </w:rPr>
              <w:t>№</w:t>
            </w:r>
            <w:r>
              <w:rPr>
                <w:sz w:val="24"/>
                <w:szCs w:val="24"/>
              </w:rPr>
              <w:br/>
              <w:t>п/п</w:t>
            </w:r>
          </w:p>
        </w:tc>
        <w:tc>
          <w:tcPr>
            <w:tcW w:w="2977" w:type="dxa"/>
          </w:tcPr>
          <w:p w:rsidR="004763AA" w:rsidRDefault="004763AA" w:rsidP="004763AA">
            <w:pPr>
              <w:ind w:firstLine="0"/>
              <w:jc w:val="center"/>
              <w:rPr>
                <w:sz w:val="24"/>
                <w:szCs w:val="24"/>
              </w:rPr>
            </w:pPr>
            <w:r>
              <w:rPr>
                <w:sz w:val="24"/>
                <w:szCs w:val="24"/>
              </w:rPr>
              <w:t>Фамилия, имя, отчество</w:t>
            </w:r>
          </w:p>
        </w:tc>
        <w:tc>
          <w:tcPr>
            <w:tcW w:w="2552" w:type="dxa"/>
          </w:tcPr>
          <w:p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rsidR="004763AA" w:rsidRDefault="004763AA" w:rsidP="004763AA">
            <w:pPr>
              <w:ind w:firstLine="0"/>
              <w:jc w:val="center"/>
              <w:rPr>
                <w:sz w:val="24"/>
                <w:szCs w:val="24"/>
              </w:rPr>
            </w:pPr>
            <w:r>
              <w:rPr>
                <w:sz w:val="24"/>
                <w:szCs w:val="24"/>
              </w:rPr>
              <w:t>Подпись *</w:t>
            </w:r>
          </w:p>
        </w:tc>
        <w:tc>
          <w:tcPr>
            <w:tcW w:w="2027" w:type="dxa"/>
          </w:tcPr>
          <w:p w:rsidR="004763AA" w:rsidRDefault="004763AA" w:rsidP="004763AA">
            <w:pPr>
              <w:ind w:firstLine="0"/>
              <w:jc w:val="center"/>
              <w:rPr>
                <w:sz w:val="24"/>
                <w:szCs w:val="24"/>
              </w:rPr>
            </w:pPr>
            <w:r>
              <w:rPr>
                <w:sz w:val="24"/>
                <w:szCs w:val="24"/>
              </w:rPr>
              <w:t>Отметка о нотариальном заверении подписей лиц</w:t>
            </w:r>
          </w:p>
        </w:tc>
      </w:tr>
      <w:tr w:rsidR="004763AA" w:rsidTr="00F07B0A">
        <w:tc>
          <w:tcPr>
            <w:tcW w:w="595" w:type="dxa"/>
            <w:vAlign w:val="bottom"/>
          </w:tcPr>
          <w:p w:rsidR="004763AA" w:rsidRDefault="004763AA" w:rsidP="004763AA">
            <w:pPr>
              <w:ind w:firstLine="0"/>
              <w:jc w:val="center"/>
              <w:rPr>
                <w:sz w:val="24"/>
                <w:szCs w:val="24"/>
              </w:rPr>
            </w:pPr>
            <w:r>
              <w:rPr>
                <w:sz w:val="24"/>
                <w:szCs w:val="24"/>
              </w:rPr>
              <w:t>1</w:t>
            </w:r>
          </w:p>
        </w:tc>
        <w:tc>
          <w:tcPr>
            <w:tcW w:w="2977" w:type="dxa"/>
            <w:vAlign w:val="bottom"/>
          </w:tcPr>
          <w:p w:rsidR="004763AA" w:rsidRDefault="004763AA" w:rsidP="004763AA">
            <w:pPr>
              <w:ind w:firstLine="0"/>
              <w:jc w:val="center"/>
              <w:rPr>
                <w:sz w:val="24"/>
                <w:szCs w:val="24"/>
              </w:rPr>
            </w:pPr>
            <w:r>
              <w:rPr>
                <w:sz w:val="24"/>
                <w:szCs w:val="24"/>
              </w:rPr>
              <w:t>2</w:t>
            </w:r>
          </w:p>
        </w:tc>
        <w:tc>
          <w:tcPr>
            <w:tcW w:w="2552" w:type="dxa"/>
            <w:vAlign w:val="bottom"/>
          </w:tcPr>
          <w:p w:rsidR="004763AA" w:rsidRDefault="004763AA" w:rsidP="004763AA">
            <w:pPr>
              <w:ind w:firstLine="0"/>
              <w:jc w:val="center"/>
              <w:rPr>
                <w:sz w:val="24"/>
                <w:szCs w:val="24"/>
              </w:rPr>
            </w:pPr>
            <w:r>
              <w:rPr>
                <w:sz w:val="24"/>
                <w:szCs w:val="24"/>
              </w:rPr>
              <w:t>3</w:t>
            </w:r>
          </w:p>
        </w:tc>
        <w:tc>
          <w:tcPr>
            <w:tcW w:w="1800" w:type="dxa"/>
            <w:vAlign w:val="bottom"/>
          </w:tcPr>
          <w:p w:rsidR="004763AA" w:rsidRDefault="004763AA" w:rsidP="004763AA">
            <w:pPr>
              <w:ind w:firstLine="0"/>
              <w:jc w:val="center"/>
              <w:rPr>
                <w:sz w:val="24"/>
                <w:szCs w:val="24"/>
              </w:rPr>
            </w:pPr>
            <w:r>
              <w:rPr>
                <w:sz w:val="24"/>
                <w:szCs w:val="24"/>
              </w:rPr>
              <w:t>4</w:t>
            </w:r>
          </w:p>
        </w:tc>
        <w:tc>
          <w:tcPr>
            <w:tcW w:w="2027" w:type="dxa"/>
            <w:vAlign w:val="bottom"/>
          </w:tcPr>
          <w:p w:rsidR="004763AA" w:rsidRDefault="004763AA" w:rsidP="004763AA">
            <w:pPr>
              <w:ind w:firstLine="0"/>
              <w:jc w:val="center"/>
              <w:rPr>
                <w:sz w:val="24"/>
                <w:szCs w:val="24"/>
              </w:rPr>
            </w:pPr>
            <w:r>
              <w:rPr>
                <w:sz w:val="24"/>
                <w:szCs w:val="24"/>
              </w:rPr>
              <w:t>5</w:t>
            </w: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bl>
    <w:p w:rsidR="004763AA" w:rsidRDefault="004763AA" w:rsidP="004763AA">
      <w:pPr>
        <w:spacing w:before="240"/>
        <w:ind w:firstLine="0"/>
        <w:rPr>
          <w:sz w:val="24"/>
          <w:szCs w:val="24"/>
        </w:rPr>
      </w:pPr>
      <w:r>
        <w:rPr>
          <w:sz w:val="24"/>
          <w:szCs w:val="24"/>
        </w:rPr>
        <w:t>________________</w:t>
      </w:r>
    </w:p>
    <w:p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Default="004763AA" w:rsidP="004763AA">
      <w:pPr>
        <w:ind w:firstLine="0"/>
        <w:rPr>
          <w:sz w:val="24"/>
          <w:szCs w:val="24"/>
        </w:rPr>
      </w:pPr>
    </w:p>
    <w:p w:rsidR="004763AA" w:rsidRDefault="004763AA" w:rsidP="004763AA">
      <w:pPr>
        <w:ind w:firstLine="0"/>
        <w:rPr>
          <w:sz w:val="24"/>
          <w:szCs w:val="24"/>
        </w:rPr>
      </w:pPr>
      <w:r>
        <w:rPr>
          <w:sz w:val="24"/>
          <w:szCs w:val="24"/>
        </w:rPr>
        <w:t>К заявлению прилагаются следующие документы:</w:t>
      </w:r>
    </w:p>
    <w:p w:rsidR="004763AA" w:rsidRDefault="004763AA" w:rsidP="004763AA">
      <w:pPr>
        <w:ind w:firstLine="0"/>
        <w:rPr>
          <w:sz w:val="24"/>
          <w:szCs w:val="24"/>
        </w:rPr>
      </w:pPr>
      <w:r>
        <w:rPr>
          <w:sz w:val="24"/>
          <w:szCs w:val="24"/>
        </w:rPr>
        <w:t xml:space="preserve">1)  </w:t>
      </w:r>
    </w:p>
    <w:p w:rsidR="004763AA" w:rsidRPr="004763AA" w:rsidRDefault="004763AA" w:rsidP="004763AA">
      <w:pPr>
        <w:pBdr>
          <w:top w:val="single" w:sz="4" w:space="1" w:color="auto"/>
        </w:pBdr>
        <w:ind w:left="284" w:firstLine="0"/>
        <w:jc w:val="center"/>
        <w:rPr>
          <w:sz w:val="20"/>
        </w:rPr>
      </w:pPr>
      <w:r w:rsidRPr="004763AA">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763AA" w:rsidTr="00F07B0A">
        <w:tc>
          <w:tcPr>
            <w:tcW w:w="7399"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Default="004763AA" w:rsidP="004763AA">
            <w:pPr>
              <w:ind w:left="57" w:firstLine="0"/>
              <w:rPr>
                <w:sz w:val="24"/>
                <w:szCs w:val="24"/>
              </w:rPr>
            </w:pPr>
            <w:r>
              <w:rPr>
                <w:sz w:val="24"/>
                <w:szCs w:val="24"/>
              </w:rPr>
              <w:t>листах;</w:t>
            </w:r>
          </w:p>
        </w:tc>
      </w:tr>
      <w:tr w:rsidR="004763AA" w:rsidTr="00F07B0A">
        <w:tc>
          <w:tcPr>
            <w:tcW w:w="7399"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Default="004763AA" w:rsidP="004763AA">
            <w:pPr>
              <w:ind w:firstLine="0"/>
            </w:pPr>
          </w:p>
        </w:tc>
        <w:tc>
          <w:tcPr>
            <w:tcW w:w="850" w:type="dxa"/>
            <w:tcBorders>
              <w:top w:val="nil"/>
              <w:left w:val="nil"/>
              <w:bottom w:val="nil"/>
              <w:right w:val="nil"/>
            </w:tcBorders>
            <w:vAlign w:val="bottom"/>
          </w:tcPr>
          <w:p w:rsidR="004763AA" w:rsidRDefault="004763AA" w:rsidP="004763AA">
            <w:pPr>
              <w:ind w:firstLine="0"/>
            </w:pPr>
          </w:p>
        </w:tc>
        <w:tc>
          <w:tcPr>
            <w:tcW w:w="992" w:type="dxa"/>
            <w:tcBorders>
              <w:top w:val="nil"/>
              <w:left w:val="nil"/>
              <w:bottom w:val="nil"/>
              <w:right w:val="nil"/>
            </w:tcBorders>
            <w:vAlign w:val="bottom"/>
          </w:tcPr>
          <w:p w:rsidR="004763AA" w:rsidRDefault="004763AA" w:rsidP="004763AA">
            <w:pPr>
              <w:ind w:firstLine="0"/>
            </w:pPr>
          </w:p>
        </w:tc>
      </w:tr>
    </w:tbl>
    <w:p w:rsidR="004763AA" w:rsidRDefault="004763AA" w:rsidP="004763AA">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4763AA" w:rsidRDefault="004763AA" w:rsidP="004763AA">
      <w:pPr>
        <w:pBdr>
          <w:top w:val="single" w:sz="4" w:space="1" w:color="auto"/>
        </w:pBdr>
        <w:ind w:left="1560" w:right="7511" w:firstLine="426"/>
        <w:rPr>
          <w:sz w:val="2"/>
          <w:szCs w:val="2"/>
        </w:rPr>
      </w:pPr>
    </w:p>
    <w:p w:rsidR="004763AA" w:rsidRDefault="004763AA" w:rsidP="004763AA">
      <w:pPr>
        <w:tabs>
          <w:tab w:val="center" w:pos="797"/>
          <w:tab w:val="left" w:pos="1276"/>
        </w:tabs>
        <w:ind w:firstLine="426"/>
        <w:rPr>
          <w:sz w:val="24"/>
          <w:szCs w:val="24"/>
        </w:rPr>
      </w:pPr>
      <w:r>
        <w:rPr>
          <w:sz w:val="24"/>
          <w:szCs w:val="24"/>
        </w:rPr>
        <w:t>3) технический паспорт переустраиваемого и (или) перепланируемого жилого помещения</w:t>
      </w:r>
      <w:r>
        <w:rPr>
          <w:sz w:val="24"/>
          <w:szCs w:val="24"/>
        </w:rPr>
        <w:br/>
        <w:t xml:space="preserve">на  </w:t>
      </w:r>
      <w:r>
        <w:rPr>
          <w:sz w:val="24"/>
          <w:szCs w:val="24"/>
        </w:rPr>
        <w:tab/>
      </w:r>
      <w:r>
        <w:rPr>
          <w:sz w:val="24"/>
          <w:szCs w:val="24"/>
        </w:rPr>
        <w:tab/>
        <w:t>листах;</w:t>
      </w:r>
    </w:p>
    <w:p w:rsidR="004763AA" w:rsidRDefault="004763AA" w:rsidP="004763AA">
      <w:pPr>
        <w:pBdr>
          <w:top w:val="single" w:sz="4" w:space="1" w:color="auto"/>
        </w:pBdr>
        <w:ind w:left="340" w:right="8761" w:firstLine="426"/>
        <w:rPr>
          <w:sz w:val="2"/>
          <w:szCs w:val="2"/>
        </w:rPr>
      </w:pPr>
    </w:p>
    <w:p w:rsidR="004763AA" w:rsidRDefault="004763AA" w:rsidP="004763AA">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4763AA" w:rsidRDefault="004763AA" w:rsidP="004763AA">
      <w:pPr>
        <w:pBdr>
          <w:top w:val="single" w:sz="4" w:space="1" w:color="auto"/>
        </w:pBdr>
        <w:ind w:left="4196" w:right="4905" w:firstLine="426"/>
        <w:rPr>
          <w:sz w:val="2"/>
          <w:szCs w:val="2"/>
        </w:rPr>
      </w:pPr>
    </w:p>
    <w:p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4763AA" w:rsidRDefault="004763AA" w:rsidP="004763AA">
      <w:pPr>
        <w:pBdr>
          <w:top w:val="single" w:sz="4" w:space="1" w:color="auto"/>
        </w:pBdr>
        <w:ind w:left="340" w:right="8761" w:firstLine="426"/>
        <w:rPr>
          <w:sz w:val="2"/>
          <w:szCs w:val="2"/>
        </w:rPr>
      </w:pPr>
    </w:p>
    <w:p w:rsidR="004763AA" w:rsidRDefault="004763AA" w:rsidP="004763AA">
      <w:pPr>
        <w:ind w:firstLine="426"/>
        <w:rPr>
          <w:sz w:val="24"/>
          <w:szCs w:val="24"/>
        </w:rPr>
      </w:pPr>
      <w:r>
        <w:rPr>
          <w:sz w:val="24"/>
          <w:szCs w:val="24"/>
        </w:rPr>
        <w:t xml:space="preserve">6) иные документы:  </w:t>
      </w:r>
    </w:p>
    <w:p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spacing w:before="120"/>
        <w:ind w:firstLine="0"/>
        <w:rPr>
          <w:sz w:val="20"/>
        </w:rPr>
      </w:pPr>
      <w:r w:rsidRPr="004763AA">
        <w:rPr>
          <w:sz w:val="20"/>
        </w:rPr>
        <w:t>________________</w:t>
      </w:r>
    </w:p>
    <w:p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Default="004763AA" w:rsidP="004763AA">
      <w:pPr>
        <w:pBdr>
          <w:bottom w:val="dashed" w:sz="4" w:space="1" w:color="auto"/>
        </w:pBdr>
        <w:spacing w:before="360"/>
        <w:ind w:firstLine="0"/>
        <w:rPr>
          <w:sz w:val="24"/>
          <w:szCs w:val="24"/>
        </w:rPr>
      </w:pPr>
    </w:p>
    <w:p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spacing w:before="240"/>
        <w:ind w:firstLine="0"/>
        <w:rPr>
          <w:sz w:val="24"/>
          <w:szCs w:val="24"/>
        </w:rPr>
      </w:pPr>
      <w:r>
        <w:rPr>
          <w:sz w:val="24"/>
          <w:szCs w:val="24"/>
        </w:rPr>
        <w:t xml:space="preserve">Входящий номер регистрации заявления  </w:t>
      </w:r>
    </w:p>
    <w:p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111" w:firstLine="0"/>
        <w:rPr>
          <w:sz w:val="24"/>
          <w:szCs w:val="24"/>
        </w:rPr>
      </w:pPr>
      <w:r>
        <w:rPr>
          <w:sz w:val="24"/>
          <w:szCs w:val="24"/>
        </w:rPr>
        <w:t xml:space="preserve">№  </w:t>
      </w:r>
    </w:p>
    <w:p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253" w:firstLine="0"/>
        <w:rPr>
          <w:sz w:val="24"/>
          <w:szCs w:val="24"/>
        </w:rPr>
      </w:pPr>
    </w:p>
    <w:p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rsidR="004763AA" w:rsidRDefault="004763AA" w:rsidP="004763AA">
      <w:pPr>
        <w:spacing w:before="240"/>
        <w:ind w:right="5810" w:firstLine="0"/>
        <w:rPr>
          <w:sz w:val="24"/>
          <w:szCs w:val="24"/>
        </w:rPr>
      </w:pPr>
    </w:p>
    <w:p w:rsidR="004763AA" w:rsidRPr="004763AA" w:rsidRDefault="004763AA" w:rsidP="004763AA">
      <w:pPr>
        <w:pBdr>
          <w:top w:val="single" w:sz="4" w:space="1" w:color="auto"/>
        </w:pBdr>
        <w:ind w:right="5810" w:firstLine="0"/>
        <w:jc w:val="center"/>
        <w:rPr>
          <w:sz w:val="20"/>
        </w:rPr>
      </w:pPr>
      <w:r w:rsidRPr="004763AA">
        <w:rPr>
          <w:sz w:val="20"/>
        </w:rPr>
        <w:t>(должность,</w:t>
      </w:r>
    </w:p>
    <w:tbl>
      <w:tblPr>
        <w:tblW w:w="0" w:type="auto"/>
        <w:tblLayout w:type="fixed"/>
        <w:tblCellMar>
          <w:left w:w="28" w:type="dxa"/>
          <w:right w:w="28" w:type="dxa"/>
        </w:tblCellMar>
        <w:tblLook w:val="0000"/>
      </w:tblPr>
      <w:tblGrid>
        <w:gridCol w:w="4706"/>
        <w:gridCol w:w="1276"/>
        <w:gridCol w:w="2126"/>
      </w:tblGrid>
      <w:tr w:rsidR="004763AA" w:rsidRPr="004763AA" w:rsidTr="00F07B0A">
        <w:tc>
          <w:tcPr>
            <w:tcW w:w="470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470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Ф.И.О. должностного лица, принявшего заявление)</w:t>
            </w: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w:t>
            </w:r>
          </w:p>
        </w:tc>
      </w:tr>
    </w:tbl>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704EEC" w:rsidRPr="00704EEC">
        <w:rPr>
          <w:rFonts w:ascii="Times New Roman" w:hAnsi="Times New Roman"/>
          <w:sz w:val="20"/>
        </w:rPr>
        <w:t xml:space="preserve">Култукского </w:t>
      </w:r>
      <w:r w:rsidRPr="00704EEC">
        <w:rPr>
          <w:rFonts w:ascii="Times New Roman" w:hAnsi="Times New Roman"/>
          <w:sz w:val="20"/>
        </w:rPr>
        <w:t>муниципального образования»</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4F660D"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F3FAD" w:rsidRPr="00B75120" w:rsidRDefault="001F3FA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F3FAD" w:rsidRPr="00B75120" w:rsidRDefault="001F3FA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F3FAD" w:rsidRPr="00B75120" w:rsidRDefault="001F3FA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F3FAD" w:rsidRPr="00B75120" w:rsidRDefault="001F3FA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1F3FAD" w:rsidRPr="00B75120" w:rsidRDefault="001F3FA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F3FAD" w:rsidRPr="00B75120" w:rsidRDefault="001F3FA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F3FAD" w:rsidRPr="00B75120" w:rsidRDefault="001F3FA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F3FAD" w:rsidRPr="00B75120" w:rsidRDefault="001F3FA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F3FAD" w:rsidRPr="00B75120" w:rsidRDefault="001F3FAD"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F3FAD" w:rsidRPr="00B75120" w:rsidRDefault="001F3FA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F3FAD" w:rsidRPr="00B75120" w:rsidRDefault="001F3FA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1F3FAD" w:rsidRPr="00B75120" w:rsidRDefault="001F3FA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F3FAD" w:rsidRDefault="001F3FAD"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1F3FAD" w:rsidRPr="00B75120" w:rsidRDefault="001F3FAD"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1F3FAD" w:rsidRPr="00B75120" w:rsidRDefault="001F3FA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1F3FAD" w:rsidRPr="00B75120" w:rsidRDefault="001F3FA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1F3FAD" w:rsidRPr="00B75120" w:rsidRDefault="001F3FA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1F3FAD" w:rsidRDefault="005A34F2" w:rsidP="005003D2">
                    <w:pPr>
                      <w:spacing w:line="216" w:lineRule="auto"/>
                      <w:ind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001F3FAD" w:rsidRPr="00B75120">
                      <w:rPr>
                        <w:rFonts w:ascii="Times New Roman" w:hAnsi="Times New Roman"/>
                        <w:i/>
                        <w:iCs/>
                        <w:color w:val="000000" w:themeColor="text1"/>
                        <w:kern w:val="24"/>
                        <w:sz w:val="20"/>
                      </w:rPr>
                      <w:t xml:space="preserve"> календарных дней</w:t>
                    </w:r>
                    <w:r w:rsidR="001F3FAD">
                      <w:rPr>
                        <w:rFonts w:ascii="Times New Roman" w:hAnsi="Times New Roman"/>
                        <w:i/>
                        <w:iCs/>
                        <w:color w:val="000000" w:themeColor="text1"/>
                        <w:kern w:val="24"/>
                        <w:sz w:val="20"/>
                      </w:rPr>
                      <w:t xml:space="preserve"> –  подготовка акта приемочной комиссии</w:t>
                    </w:r>
                  </w:p>
                  <w:p w:rsidR="001F3FAD" w:rsidRPr="00B75120" w:rsidRDefault="00EC64F2"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10</w:t>
                    </w:r>
                    <w:r w:rsidR="001F3FAD">
                      <w:rPr>
                        <w:rFonts w:ascii="Times New Roman" w:hAnsi="Times New Roman"/>
                        <w:i/>
                        <w:iCs/>
                        <w:color w:val="000000" w:themeColor="text1"/>
                        <w:kern w:val="24"/>
                        <w:sz w:val="20"/>
                      </w:rPr>
                      <w:t xml:space="preserve"> календарных дней – направление акта заявителю</w:t>
                    </w:r>
                    <w:r w:rsidR="001F3FAD" w:rsidRPr="00B75120">
                      <w:rPr>
                        <w:rFonts w:ascii="Times New Roman" w:hAnsi="Times New Roman"/>
                        <w:i/>
                        <w:iCs/>
                        <w:color w:val="000000" w:themeColor="text1"/>
                        <w:kern w:val="24"/>
                        <w:sz w:val="20"/>
                      </w:rPr>
                      <w:t>)</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1F3FAD" w:rsidRPr="00B75120" w:rsidRDefault="001F3FA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F3FAD" w:rsidRPr="00B75120" w:rsidRDefault="001F3FAD"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704EEC">
        <w:rPr>
          <w:rFonts w:ascii="Times New Roman" w:hAnsi="Times New Roman"/>
          <w:sz w:val="20"/>
        </w:rPr>
        <w:t xml:space="preserve"> Култукского </w:t>
      </w:r>
      <w:r w:rsidRPr="00704EEC">
        <w:rPr>
          <w:rFonts w:ascii="Times New Roman" w:hAnsi="Times New Roman"/>
          <w:sz w:val="20"/>
        </w:rPr>
        <w:t>муниципального образования»</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Pr="00704EEC" w:rsidRDefault="005003D2"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704EEC">
        <w:rPr>
          <w:rFonts w:ascii="Times New Roman" w:hAnsi="Times New Roman"/>
          <w:sz w:val="20"/>
        </w:rPr>
        <w:t xml:space="preserve"> Култукского </w:t>
      </w:r>
      <w:r w:rsidRPr="00704EEC">
        <w:rPr>
          <w:rFonts w:ascii="Times New Roman" w:hAnsi="Times New Roman"/>
          <w:sz w:val="20"/>
        </w:rPr>
        <w:t>муниципального образования»</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5003D2" w:rsidRPr="005003D2" w:rsidTr="00F07B0A">
        <w:tc>
          <w:tcPr>
            <w:tcW w:w="6549" w:type="dxa"/>
            <w:tcBorders>
              <w:top w:val="nil"/>
              <w:left w:val="nil"/>
              <w:bottom w:val="single" w:sz="4" w:space="0" w:color="auto"/>
              <w:right w:val="nil"/>
            </w:tcBorders>
            <w:vAlign w:val="bottom"/>
          </w:tcPr>
          <w:p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rsidTr="00F07B0A">
        <w:tc>
          <w:tcPr>
            <w:tcW w:w="6549"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5003D2" w:rsidRPr="005003D2" w:rsidRDefault="005003D2"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rsidR="005003D2" w:rsidRPr="005003D2" w:rsidRDefault="005003D2" w:rsidP="005003D2">
      <w:pPr>
        <w:pBdr>
          <w:top w:val="single" w:sz="4" w:space="1" w:color="auto"/>
        </w:pBdr>
        <w:ind w:right="113" w:firstLine="0"/>
        <w:jc w:val="center"/>
        <w:rPr>
          <w:rFonts w:ascii="Times New Roman" w:hAnsi="Times New Roman"/>
          <w:sz w:val="20"/>
        </w:rPr>
      </w:pPr>
      <w:r w:rsidRPr="005003D2">
        <w:rPr>
          <w:rFonts w:ascii="Times New Roman" w:hAnsi="Times New Roman"/>
          <w:sz w:val="20"/>
        </w:rPr>
        <w:t>перепланируемое жилое помещение)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на  </w:t>
      </w:r>
    </w:p>
    <w:p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rsidTr="00F07B0A">
        <w:tc>
          <w:tcPr>
            <w:tcW w:w="5500" w:type="dxa"/>
            <w:gridSpan w:val="8"/>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1"/>
          <w:wAfter w:w="4992" w:type="dxa"/>
        </w:trPr>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
          <w:wAfter w:w="142" w:type="dxa"/>
        </w:trPr>
        <w:tc>
          <w:tcPr>
            <w:tcW w:w="5557" w:type="dxa"/>
            <w:gridSpan w:val="9"/>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r>
    </w:tbl>
    <w:p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5003D2" w:rsidRPr="005003D2" w:rsidRDefault="005003D2" w:rsidP="00B37CB8">
      <w:pPr>
        <w:pBdr>
          <w:top w:val="single" w:sz="4" w:space="1" w:color="auto"/>
        </w:pBdr>
        <w:ind w:left="851" w:right="6519" w:firstLine="0"/>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5003D2" w:rsidRDefault="005003D2" w:rsidP="00B37CB8">
      <w:pPr>
        <w:ind w:firstLine="0"/>
        <w:rPr>
          <w:rFonts w:ascii="Times New Roman" w:hAnsi="Times New Roman"/>
          <w:sz w:val="24"/>
          <w:szCs w:val="24"/>
        </w:rPr>
      </w:pP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на  </w:t>
      </w:r>
    </w:p>
    <w:p w:rsidR="005003D2" w:rsidRPr="005003D2" w:rsidRDefault="005003D2"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rsidR="005003D2" w:rsidRPr="005003D2" w:rsidRDefault="005003D2" w:rsidP="00B37CB8">
      <w:pPr>
        <w:spacing w:before="120"/>
        <w:ind w:left="5670" w:firstLine="0"/>
        <w:rPr>
          <w:rFonts w:ascii="Times New Roman" w:hAnsi="Times New Roman"/>
          <w:sz w:val="20"/>
        </w:rPr>
      </w:pPr>
    </w:p>
    <w:p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r>
    </w:tbl>
    <w:p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r>
    </w:tbl>
    <w:p w:rsidR="005003D2" w:rsidRPr="005003D2" w:rsidRDefault="005003D2" w:rsidP="00B37CB8">
      <w:pPr>
        <w:spacing w:before="240"/>
        <w:ind w:firstLine="0"/>
        <w:rPr>
          <w:rFonts w:ascii="Times New Roman" w:hAnsi="Times New Roman"/>
          <w:sz w:val="24"/>
          <w:szCs w:val="24"/>
        </w:rPr>
      </w:pPr>
    </w:p>
    <w:p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rsidR="00B37CB8" w:rsidRPr="005003D2" w:rsidRDefault="00B37CB8" w:rsidP="00B37CB8">
      <w:pPr>
        <w:pBdr>
          <w:top w:val="single" w:sz="4" w:space="1" w:color="auto"/>
        </w:pBdr>
        <w:ind w:firstLine="0"/>
        <w:jc w:val="center"/>
        <w:rPr>
          <w:rFonts w:ascii="Times New Roman" w:hAnsi="Times New Roman"/>
          <w:sz w:val="20"/>
        </w:rPr>
      </w:pPr>
    </w:p>
    <w:p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rsidR="009A6669" w:rsidRDefault="009A6669"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704EEC">
        <w:rPr>
          <w:rFonts w:ascii="Times New Roman" w:hAnsi="Times New Roman"/>
          <w:sz w:val="20"/>
        </w:rPr>
        <w:t xml:space="preserve"> Култукского</w:t>
      </w:r>
      <w:r w:rsidRPr="001835C8">
        <w:rPr>
          <w:rFonts w:ascii="Times New Roman" w:hAnsi="Times New Roman"/>
          <w:sz w:val="20"/>
        </w:rPr>
        <w:t xml:space="preserve"> </w:t>
      </w:r>
      <w:r w:rsidRPr="00704EEC">
        <w:rPr>
          <w:rFonts w:ascii="Times New Roman" w:hAnsi="Times New Roman"/>
          <w:sz w:val="20"/>
        </w:rPr>
        <w:t>муниципального образования</w:t>
      </w:r>
      <w:r w:rsidRPr="001835C8">
        <w:rPr>
          <w:rFonts w:ascii="Times New Roman" w:hAnsi="Times New Roman"/>
          <w:sz w:val="20"/>
        </w:rPr>
        <w:t>»</w:t>
      </w:r>
    </w:p>
    <w:p w:rsidR="009A6669" w:rsidRDefault="009A6669" w:rsidP="009A6669">
      <w:pPr>
        <w:ind w:left="5954"/>
        <w:rPr>
          <w:rFonts w:ascii="Times New Roman" w:hAnsi="Times New Roman"/>
          <w:sz w:val="20"/>
        </w:rPr>
      </w:pPr>
    </w:p>
    <w:p w:rsidR="00F147BE" w:rsidRPr="00F147BE" w:rsidRDefault="00704EEC" w:rsidP="00F147B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 xml:space="preserve">Главе Култукского </w:t>
      </w:r>
      <w:r w:rsidR="00F147BE" w:rsidRPr="00F147BE">
        <w:rPr>
          <w:rFonts w:ascii="Times New Roman" w:hAnsi="Times New Roman"/>
          <w:sz w:val="24"/>
          <w:szCs w:val="24"/>
          <w:lang w:eastAsia="en-US"/>
        </w:rPr>
        <w:t xml:space="preserve"> </w:t>
      </w:r>
      <w:r w:rsidR="00F147BE" w:rsidRPr="00704EEC">
        <w:rPr>
          <w:rFonts w:ascii="Times New Roman" w:hAnsi="Times New Roman"/>
          <w:sz w:val="24"/>
          <w:szCs w:val="24"/>
          <w:lang w:eastAsia="en-US"/>
        </w:rPr>
        <w:t xml:space="preserve">муниципального образования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C15356" w:rsidRDefault="00C15356" w:rsidP="00C15356">
      <w:pPr>
        <w:autoSpaceDE w:val="0"/>
        <w:autoSpaceDN w:val="0"/>
        <w:adjustRightInd w:val="0"/>
        <w:ind w:firstLine="426"/>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5627C8" w:rsidRDefault="005627C8" w:rsidP="00C15356">
      <w:pPr>
        <w:jc w:val="center"/>
        <w:rPr>
          <w:rFonts w:ascii="Times New Roman" w:hAnsi="Times New Roman"/>
          <w:sz w:val="20"/>
        </w:rPr>
      </w:pPr>
    </w:p>
    <w:p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704EEC">
        <w:rPr>
          <w:rFonts w:ascii="Times New Roman" w:hAnsi="Times New Roman"/>
          <w:sz w:val="20"/>
        </w:rPr>
        <w:t xml:space="preserve"> Култукского </w:t>
      </w:r>
      <w:r w:rsidRPr="001835C8">
        <w:rPr>
          <w:rFonts w:ascii="Times New Roman" w:hAnsi="Times New Roman"/>
          <w:sz w:val="20"/>
        </w:rPr>
        <w:t xml:space="preserve"> </w:t>
      </w:r>
      <w:r w:rsidRPr="00704EEC">
        <w:rPr>
          <w:rFonts w:ascii="Times New Roman" w:hAnsi="Times New Roman"/>
          <w:sz w:val="20"/>
        </w:rPr>
        <w:t>муниципального образования</w:t>
      </w:r>
      <w:r w:rsidRPr="001835C8">
        <w:rPr>
          <w:rFonts w:ascii="Times New Roman" w:hAnsi="Times New Roman"/>
          <w:sz w:val="20"/>
        </w:rPr>
        <w:t>»</w:t>
      </w:r>
    </w:p>
    <w:p w:rsidR="005003D2" w:rsidRPr="00BC0A81" w:rsidRDefault="005003D2" w:rsidP="00C15356">
      <w:pPr>
        <w:jc w:val="center"/>
        <w:rPr>
          <w:rFonts w:ascii="Times New Roman" w:hAnsi="Times New Roman"/>
          <w:sz w:val="24"/>
          <w:szCs w:val="24"/>
        </w:rPr>
      </w:pP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58731F" w:rsidRPr="0058731F" w:rsidRDefault="0058731F" w:rsidP="007025EC">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sidR="008A3489">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lastRenderedPageBreak/>
        <w:t>Жилая площадь: ____________________________________________________________</w:t>
      </w:r>
    </w:p>
    <w:p w:rsidR="008A3489" w:rsidRDefault="008A3489" w:rsidP="008A3489">
      <w:pPr>
        <w:autoSpaceDE w:val="0"/>
        <w:autoSpaceDN w:val="0"/>
        <w:adjustRightInd w:val="0"/>
        <w:ind w:firstLine="0"/>
        <w:jc w:val="center"/>
        <w:rPr>
          <w:rFonts w:ascii="Times New Roman" w:hAnsi="Times New Roman"/>
          <w:sz w:val="24"/>
          <w:szCs w:val="24"/>
          <w:lang w:eastAsia="en-US"/>
        </w:rPr>
      </w:pPr>
    </w:p>
    <w:p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rsidR="008A3489" w:rsidRDefault="008A3489"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rsidR="0058731F" w:rsidRPr="0058731F" w:rsidRDefault="0058731F" w:rsidP="008A3489">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9D" w:rsidRDefault="002B369D" w:rsidP="002713F3">
      <w:r>
        <w:separator/>
      </w:r>
    </w:p>
  </w:endnote>
  <w:endnote w:type="continuationSeparator" w:id="0">
    <w:p w:rsidR="002B369D" w:rsidRDefault="002B369D"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9D" w:rsidRDefault="002B369D" w:rsidP="002713F3">
      <w:r>
        <w:separator/>
      </w:r>
    </w:p>
  </w:footnote>
  <w:footnote w:type="continuationSeparator" w:id="0">
    <w:p w:rsidR="002B369D" w:rsidRDefault="002B369D" w:rsidP="002713F3">
      <w:r>
        <w:continuationSeparator/>
      </w:r>
    </w:p>
  </w:footnote>
  <w:footnote w:id="1">
    <w:p w:rsidR="001F3FAD" w:rsidRDefault="001F3FAD">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1F3FAD" w:rsidRDefault="001F3FAD"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1F3FAD" w:rsidRDefault="001F3FAD"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1F3FAD" w:rsidRPr="006B57F6" w:rsidRDefault="004F660D" w:rsidP="006B57F6">
        <w:pPr>
          <w:pStyle w:val="a7"/>
          <w:jc w:val="center"/>
        </w:pPr>
        <w:fldSimple w:instr="PAGE   \* MERGEFORMAT">
          <w:r w:rsidR="00EC64F2">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285C"/>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7A6"/>
    <w:rsid w:val="00130C0B"/>
    <w:rsid w:val="00130F22"/>
    <w:rsid w:val="0013126A"/>
    <w:rsid w:val="00131DC0"/>
    <w:rsid w:val="00135479"/>
    <w:rsid w:val="00140074"/>
    <w:rsid w:val="00144DB2"/>
    <w:rsid w:val="001456D8"/>
    <w:rsid w:val="00151095"/>
    <w:rsid w:val="0015739B"/>
    <w:rsid w:val="00157485"/>
    <w:rsid w:val="00157C99"/>
    <w:rsid w:val="00160C78"/>
    <w:rsid w:val="00160F7E"/>
    <w:rsid w:val="00161377"/>
    <w:rsid w:val="001617E1"/>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3FAD"/>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6DA9"/>
    <w:rsid w:val="00237113"/>
    <w:rsid w:val="00237317"/>
    <w:rsid w:val="002408BF"/>
    <w:rsid w:val="00242B80"/>
    <w:rsid w:val="0024496A"/>
    <w:rsid w:val="0024643D"/>
    <w:rsid w:val="00246F01"/>
    <w:rsid w:val="00246F05"/>
    <w:rsid w:val="00247139"/>
    <w:rsid w:val="002510BD"/>
    <w:rsid w:val="00261678"/>
    <w:rsid w:val="00261DEE"/>
    <w:rsid w:val="00261F6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2930"/>
    <w:rsid w:val="00293C0C"/>
    <w:rsid w:val="002A196F"/>
    <w:rsid w:val="002A331D"/>
    <w:rsid w:val="002A52FC"/>
    <w:rsid w:val="002B127C"/>
    <w:rsid w:val="002B15A7"/>
    <w:rsid w:val="002B3345"/>
    <w:rsid w:val="002B369D"/>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07F"/>
    <w:rsid w:val="003752B7"/>
    <w:rsid w:val="003757B7"/>
    <w:rsid w:val="003758C6"/>
    <w:rsid w:val="003777E1"/>
    <w:rsid w:val="003801E2"/>
    <w:rsid w:val="003854D0"/>
    <w:rsid w:val="0039004B"/>
    <w:rsid w:val="00390774"/>
    <w:rsid w:val="003922B8"/>
    <w:rsid w:val="003930A9"/>
    <w:rsid w:val="003958C3"/>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C4B05"/>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111"/>
    <w:rsid w:val="004254EF"/>
    <w:rsid w:val="00432C70"/>
    <w:rsid w:val="00433A54"/>
    <w:rsid w:val="00434B5D"/>
    <w:rsid w:val="00436DD5"/>
    <w:rsid w:val="00440732"/>
    <w:rsid w:val="004420FE"/>
    <w:rsid w:val="00444059"/>
    <w:rsid w:val="004443FD"/>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2D26"/>
    <w:rsid w:val="004F4B37"/>
    <w:rsid w:val="004F4CD7"/>
    <w:rsid w:val="004F660D"/>
    <w:rsid w:val="004F7C44"/>
    <w:rsid w:val="005003D2"/>
    <w:rsid w:val="00501DDC"/>
    <w:rsid w:val="00502F5D"/>
    <w:rsid w:val="00503C93"/>
    <w:rsid w:val="005040DC"/>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73BF3"/>
    <w:rsid w:val="0058115A"/>
    <w:rsid w:val="00581B2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34F2"/>
    <w:rsid w:val="005A568B"/>
    <w:rsid w:val="005B581E"/>
    <w:rsid w:val="005B63ED"/>
    <w:rsid w:val="005C3172"/>
    <w:rsid w:val="005C57D4"/>
    <w:rsid w:val="005C6718"/>
    <w:rsid w:val="005C7B62"/>
    <w:rsid w:val="005C7DBA"/>
    <w:rsid w:val="005D212B"/>
    <w:rsid w:val="005D22A9"/>
    <w:rsid w:val="005D447B"/>
    <w:rsid w:val="005D45ED"/>
    <w:rsid w:val="005D4F0E"/>
    <w:rsid w:val="005E2EDD"/>
    <w:rsid w:val="005E72C0"/>
    <w:rsid w:val="005F10F5"/>
    <w:rsid w:val="005F123C"/>
    <w:rsid w:val="005F16FE"/>
    <w:rsid w:val="005F4312"/>
    <w:rsid w:val="005F6C2E"/>
    <w:rsid w:val="006018E8"/>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258"/>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4EEC"/>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0BD"/>
    <w:rsid w:val="007B4952"/>
    <w:rsid w:val="007B57AE"/>
    <w:rsid w:val="007B7E0C"/>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0B93"/>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4098"/>
    <w:rsid w:val="008F5D2B"/>
    <w:rsid w:val="008F7305"/>
    <w:rsid w:val="0090014E"/>
    <w:rsid w:val="009026E0"/>
    <w:rsid w:val="00912C1C"/>
    <w:rsid w:val="00914417"/>
    <w:rsid w:val="00917FAE"/>
    <w:rsid w:val="00923F66"/>
    <w:rsid w:val="009251CB"/>
    <w:rsid w:val="00925313"/>
    <w:rsid w:val="00931BA8"/>
    <w:rsid w:val="00933000"/>
    <w:rsid w:val="00936581"/>
    <w:rsid w:val="00936A56"/>
    <w:rsid w:val="00937D58"/>
    <w:rsid w:val="00940B2A"/>
    <w:rsid w:val="009420FC"/>
    <w:rsid w:val="00942AD1"/>
    <w:rsid w:val="009431B4"/>
    <w:rsid w:val="00943352"/>
    <w:rsid w:val="00943C88"/>
    <w:rsid w:val="009500C2"/>
    <w:rsid w:val="00953210"/>
    <w:rsid w:val="009554DB"/>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03B2"/>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32B9"/>
    <w:rsid w:val="00A14060"/>
    <w:rsid w:val="00A17F10"/>
    <w:rsid w:val="00A23412"/>
    <w:rsid w:val="00A25529"/>
    <w:rsid w:val="00A2747A"/>
    <w:rsid w:val="00A278FF"/>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25BC"/>
    <w:rsid w:val="00A83A15"/>
    <w:rsid w:val="00A84D3B"/>
    <w:rsid w:val="00A90675"/>
    <w:rsid w:val="00A96164"/>
    <w:rsid w:val="00A96F16"/>
    <w:rsid w:val="00A96F17"/>
    <w:rsid w:val="00A97193"/>
    <w:rsid w:val="00AA0560"/>
    <w:rsid w:val="00AA10D6"/>
    <w:rsid w:val="00AA309A"/>
    <w:rsid w:val="00AA30F6"/>
    <w:rsid w:val="00AA3F1F"/>
    <w:rsid w:val="00AA6971"/>
    <w:rsid w:val="00AA7339"/>
    <w:rsid w:val="00AB1E76"/>
    <w:rsid w:val="00AB2F1E"/>
    <w:rsid w:val="00AB32BA"/>
    <w:rsid w:val="00AB3536"/>
    <w:rsid w:val="00AB47A8"/>
    <w:rsid w:val="00AB70D2"/>
    <w:rsid w:val="00AC3881"/>
    <w:rsid w:val="00AC4DF1"/>
    <w:rsid w:val="00AC6F05"/>
    <w:rsid w:val="00AC701F"/>
    <w:rsid w:val="00AC7EE5"/>
    <w:rsid w:val="00AD1DDE"/>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428F"/>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0A4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F5"/>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0B4C"/>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82A"/>
    <w:rsid w:val="00E57303"/>
    <w:rsid w:val="00E57BA8"/>
    <w:rsid w:val="00E61058"/>
    <w:rsid w:val="00E62806"/>
    <w:rsid w:val="00E63FCD"/>
    <w:rsid w:val="00E6554F"/>
    <w:rsid w:val="00E730C0"/>
    <w:rsid w:val="00E73346"/>
    <w:rsid w:val="00E84B0B"/>
    <w:rsid w:val="00E861C5"/>
    <w:rsid w:val="00E8760F"/>
    <w:rsid w:val="00E91F80"/>
    <w:rsid w:val="00E94701"/>
    <w:rsid w:val="00E97AD7"/>
    <w:rsid w:val="00EA1E4F"/>
    <w:rsid w:val="00EA2339"/>
    <w:rsid w:val="00EA2A03"/>
    <w:rsid w:val="00EA3240"/>
    <w:rsid w:val="00EA3B8C"/>
    <w:rsid w:val="00EA3D90"/>
    <w:rsid w:val="00EA43BC"/>
    <w:rsid w:val="00EA493A"/>
    <w:rsid w:val="00EB0031"/>
    <w:rsid w:val="00EB0184"/>
    <w:rsid w:val="00EB64BC"/>
    <w:rsid w:val="00EC03FC"/>
    <w:rsid w:val="00EC04F0"/>
    <w:rsid w:val="00EC1787"/>
    <w:rsid w:val="00EC34DD"/>
    <w:rsid w:val="00EC497F"/>
    <w:rsid w:val="00EC64F2"/>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777"/>
    <w:rsid w:val="00F2193D"/>
    <w:rsid w:val="00F22BDA"/>
    <w:rsid w:val="00F23428"/>
    <w:rsid w:val="00F2365C"/>
    <w:rsid w:val="00F239A3"/>
    <w:rsid w:val="00F2428E"/>
    <w:rsid w:val="00F25226"/>
    <w:rsid w:val="00F33590"/>
    <w:rsid w:val="00F34248"/>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05358-3609-44D2-BBA9-89C64D1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39</Pages>
  <Words>12101</Words>
  <Characters>68980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29</cp:revision>
  <cp:lastPrinted>2014-12-23T04:56:00Z</cp:lastPrinted>
  <dcterms:created xsi:type="dcterms:W3CDTF">2014-10-07T06:59:00Z</dcterms:created>
  <dcterms:modified xsi:type="dcterms:W3CDTF">2014-12-26T01:39:00Z</dcterms:modified>
</cp:coreProperties>
</file>