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proofErr w:type="spellStart"/>
      <w:r>
        <w:t>р.п</w:t>
      </w:r>
      <w:proofErr w:type="spellEnd"/>
      <w:r>
        <w:t>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6333F6">
        <w:rPr>
          <w:b w:val="0"/>
          <w:sz w:val="24"/>
          <w:szCs w:val="24"/>
        </w:rPr>
        <w:t>0</w:t>
      </w:r>
      <w:r w:rsidR="00A92993">
        <w:rPr>
          <w:b w:val="0"/>
          <w:sz w:val="24"/>
          <w:szCs w:val="24"/>
        </w:rPr>
        <w:t>5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EA0885">
        <w:rPr>
          <w:b w:val="0"/>
          <w:sz w:val="24"/>
          <w:szCs w:val="24"/>
        </w:rPr>
        <w:t>2</w:t>
      </w:r>
      <w:r w:rsidR="00BC0873" w:rsidRPr="00822C9A">
        <w:rPr>
          <w:b w:val="0"/>
          <w:sz w:val="24"/>
          <w:szCs w:val="24"/>
        </w:rPr>
        <w:t>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A92993" w:rsidRDefault="005D15E2" w:rsidP="00A92993">
      <w:pPr>
        <w:pStyle w:val="1"/>
        <w:spacing w:before="0" w:beforeAutospacing="0" w:after="0"/>
        <w:ind w:left="142" w:hanging="142"/>
        <w:jc w:val="both"/>
        <w:rPr>
          <w:b w:val="0"/>
          <w:sz w:val="24"/>
          <w:szCs w:val="24"/>
        </w:rPr>
      </w:pPr>
      <w:r w:rsidRPr="00A92993">
        <w:rPr>
          <w:b w:val="0"/>
          <w:sz w:val="24"/>
          <w:szCs w:val="24"/>
        </w:rPr>
        <w:t>О внесении изменени</w:t>
      </w:r>
      <w:r w:rsidR="00AD2C89" w:rsidRPr="00A92993">
        <w:rPr>
          <w:b w:val="0"/>
          <w:sz w:val="24"/>
          <w:szCs w:val="24"/>
        </w:rPr>
        <w:t>й</w:t>
      </w:r>
      <w:r w:rsidRPr="00A92993">
        <w:rPr>
          <w:b w:val="0"/>
          <w:sz w:val="24"/>
          <w:szCs w:val="24"/>
        </w:rPr>
        <w:t xml:space="preserve"> в постановление</w:t>
      </w:r>
      <w:r w:rsidR="00D66513" w:rsidRPr="00A92993">
        <w:rPr>
          <w:b w:val="0"/>
          <w:bCs w:val="0"/>
          <w:sz w:val="24"/>
          <w:szCs w:val="24"/>
        </w:rPr>
        <w:t xml:space="preserve"> </w:t>
      </w:r>
      <w:r w:rsidRPr="00A92993">
        <w:rPr>
          <w:b w:val="0"/>
          <w:sz w:val="24"/>
          <w:szCs w:val="24"/>
        </w:rPr>
        <w:t>№</w:t>
      </w:r>
      <w:r w:rsidR="0030401D" w:rsidRPr="00A92993">
        <w:rPr>
          <w:b w:val="0"/>
          <w:sz w:val="24"/>
          <w:szCs w:val="24"/>
        </w:rPr>
        <w:t xml:space="preserve"> </w:t>
      </w:r>
      <w:r w:rsidR="00A92993" w:rsidRPr="00A92993">
        <w:rPr>
          <w:b w:val="0"/>
          <w:sz w:val="24"/>
          <w:szCs w:val="24"/>
        </w:rPr>
        <w:t>426</w:t>
      </w:r>
      <w:r w:rsidR="00492B6E" w:rsidRPr="00A92993">
        <w:rPr>
          <w:b w:val="0"/>
          <w:sz w:val="24"/>
          <w:szCs w:val="24"/>
        </w:rPr>
        <w:t xml:space="preserve"> </w:t>
      </w:r>
      <w:r w:rsidR="00CE54F7" w:rsidRPr="00A92993">
        <w:rPr>
          <w:b w:val="0"/>
          <w:sz w:val="24"/>
          <w:szCs w:val="24"/>
        </w:rPr>
        <w:t>о</w:t>
      </w:r>
      <w:r w:rsidRPr="00A92993">
        <w:rPr>
          <w:b w:val="0"/>
          <w:sz w:val="24"/>
          <w:szCs w:val="24"/>
        </w:rPr>
        <w:t xml:space="preserve">т </w:t>
      </w:r>
      <w:r w:rsidR="00A92993" w:rsidRPr="00A92993">
        <w:rPr>
          <w:b w:val="0"/>
          <w:sz w:val="24"/>
          <w:szCs w:val="24"/>
        </w:rPr>
        <w:t>17.09.2015</w:t>
      </w:r>
      <w:r w:rsidRPr="00A92993">
        <w:rPr>
          <w:b w:val="0"/>
          <w:sz w:val="24"/>
          <w:szCs w:val="24"/>
        </w:rPr>
        <w:t>г.</w:t>
      </w:r>
    </w:p>
    <w:p w:rsidR="00D66513" w:rsidRPr="00A92993" w:rsidRDefault="00FD1E40" w:rsidP="006E1B6E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A92993" w:rsidRPr="00A92993">
        <w:rPr>
          <w:rFonts w:ascii="Times New Roman" w:hAnsi="Times New Roman" w:cs="Times New Roman"/>
          <w:bCs/>
          <w:sz w:val="24"/>
          <w:szCs w:val="24"/>
        </w:rPr>
        <w:t>Утверждение схемы расположения земельного участка</w:t>
      </w:r>
      <w:r w:rsidR="00D66513" w:rsidRPr="00A92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1DF" w:rsidRDefault="00E36E98" w:rsidP="002811DF">
      <w:pPr>
        <w:pStyle w:val="Standard"/>
        <w:ind w:firstLine="709"/>
        <w:jc w:val="both"/>
        <w:rPr>
          <w:color w:val="000000"/>
          <w:spacing w:val="-2"/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 xml:space="preserve">1. Приложение </w:t>
      </w:r>
      <w:r w:rsidR="007801AA">
        <w:rPr>
          <w:color w:val="000000"/>
          <w:spacing w:val="4"/>
          <w:sz w:val="24"/>
          <w:szCs w:val="24"/>
        </w:rPr>
        <w:t>1</w:t>
      </w:r>
      <w:r w:rsidRPr="00E36E98">
        <w:rPr>
          <w:color w:val="000000"/>
          <w:spacing w:val="4"/>
          <w:sz w:val="24"/>
          <w:szCs w:val="24"/>
        </w:rPr>
        <w:t xml:space="preserve"> административного регламента предоставления муниципальной услуги «</w:t>
      </w:r>
      <w:r w:rsidR="002811DF" w:rsidRPr="00A92993">
        <w:rPr>
          <w:bCs/>
          <w:sz w:val="24"/>
          <w:szCs w:val="24"/>
        </w:rPr>
        <w:t>Утверждение схемы расположения земельного участка</w:t>
      </w:r>
      <w:r w:rsidRPr="00E36E98">
        <w:rPr>
          <w:color w:val="000000"/>
          <w:spacing w:val="4"/>
          <w:sz w:val="24"/>
          <w:szCs w:val="24"/>
        </w:rPr>
        <w:t>»,</w:t>
      </w:r>
      <w:r w:rsidR="006B0CD9">
        <w:rPr>
          <w:color w:val="000000"/>
          <w:spacing w:val="4"/>
          <w:sz w:val="24"/>
          <w:szCs w:val="24"/>
        </w:rPr>
        <w:t xml:space="preserve"> </w:t>
      </w:r>
      <w:r w:rsidRPr="00E36E98">
        <w:rPr>
          <w:color w:val="000000"/>
          <w:spacing w:val="4"/>
          <w:sz w:val="24"/>
          <w:szCs w:val="24"/>
        </w:rPr>
        <w:t xml:space="preserve">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2811DF">
        <w:rPr>
          <w:sz w:val="24"/>
          <w:szCs w:val="24"/>
        </w:rPr>
        <w:t>426</w:t>
      </w:r>
      <w:r w:rsidR="00822C9A" w:rsidRPr="00822C9A">
        <w:rPr>
          <w:sz w:val="24"/>
          <w:szCs w:val="24"/>
        </w:rPr>
        <w:t xml:space="preserve"> от </w:t>
      </w:r>
      <w:r w:rsidR="002811DF">
        <w:rPr>
          <w:sz w:val="24"/>
          <w:szCs w:val="24"/>
        </w:rPr>
        <w:t>17.09.2015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2811DF">
      <w:pPr>
        <w:pStyle w:val="Standard"/>
        <w:ind w:firstLine="709"/>
        <w:jc w:val="both"/>
        <w:rPr>
          <w:color w:val="000000"/>
          <w:spacing w:val="4"/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color w:val="000000"/>
          <w:spacing w:val="4"/>
          <w:sz w:val="24"/>
          <w:szCs w:val="24"/>
        </w:rPr>
        <w:t>рп</w:t>
      </w:r>
      <w:r>
        <w:rPr>
          <w:color w:val="000000"/>
          <w:spacing w:val="4"/>
          <w:sz w:val="24"/>
          <w:szCs w:val="24"/>
        </w:rPr>
        <w:t>к</w:t>
      </w:r>
      <w:r w:rsidRPr="00E36E98">
        <w:rPr>
          <w:color w:val="000000"/>
          <w:spacing w:val="4"/>
          <w:sz w:val="24"/>
          <w:szCs w:val="24"/>
        </w:rPr>
        <w:t>ултук</w:t>
      </w:r>
      <w:r>
        <w:rPr>
          <w:color w:val="000000"/>
          <w:spacing w:val="4"/>
          <w:sz w:val="24"/>
          <w:szCs w:val="24"/>
        </w:rPr>
        <w:t>рф</w:t>
      </w:r>
      <w:proofErr w:type="spellEnd"/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3. Контроль за выполнением настоящего постановления возложить на заместителя главы Култукского муниципального образования.</w:t>
      </w: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ED9" w:rsidRDefault="00B85ED9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1DF" w:rsidRDefault="002811DF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B6E" w:rsidRDefault="006E1B6E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333F6">
        <w:rPr>
          <w:rFonts w:ascii="Times New Roman" w:hAnsi="Times New Roman" w:cs="Times New Roman"/>
          <w:sz w:val="24"/>
          <w:szCs w:val="24"/>
        </w:rPr>
        <w:t>1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 wp14:anchorId="164FFAF4" wp14:editId="155B1B11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 wp14:anchorId="632A0608" wp14:editId="5E365D36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</w:t>
      </w:r>
      <w:r w:rsidR="006333F6">
        <w:rPr>
          <w:rFonts w:ascii="Times New Roman" w:hAnsi="Times New Roman" w:cs="Times New Roman"/>
          <w:sz w:val="24"/>
          <w:szCs w:val="24"/>
        </w:rPr>
        <w:t>30</w:t>
      </w:r>
      <w:r w:rsidR="00C81622">
        <w:rPr>
          <w:rFonts w:ascii="Times New Roman" w:hAnsi="Times New Roman" w:cs="Times New Roman"/>
          <w:sz w:val="24"/>
          <w:szCs w:val="24"/>
        </w:rPr>
        <w:t>5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p w:rsidR="00822C9A" w:rsidRDefault="00822C9A" w:rsidP="00822C9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7"/>
        <w:gridCol w:w="4664"/>
      </w:tblGrid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2811DF" w:rsidTr="00F928EC">
        <w:tc>
          <w:tcPr>
            <w:tcW w:w="4673" w:type="dxa"/>
          </w:tcPr>
          <w:p w:rsidR="002811DF" w:rsidRDefault="002811DF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  <w:gridSpan w:val="2"/>
          </w:tcPr>
          <w:p w:rsidR="002811DF" w:rsidRDefault="002811DF" w:rsidP="00903547"/>
        </w:tc>
      </w:tr>
      <w:tr w:rsidR="00822C9A" w:rsidTr="00F928EC">
        <w:tc>
          <w:tcPr>
            <w:tcW w:w="9344" w:type="dxa"/>
            <w:gridSpan w:val="3"/>
          </w:tcPr>
          <w:p w:rsidR="002811DF" w:rsidRDefault="002811DF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C531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53142" w:rsidRPr="00A2765C" w:rsidRDefault="00C53142" w:rsidP="00903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Pr="007B04F5" w:rsidRDefault="00822C9A" w:rsidP="00903547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Доверенность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6E1B6E" w:rsidRDefault="006E1B6E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5ED9" w:rsidRDefault="00822C9A" w:rsidP="00903547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903547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2811DF" w:rsidRDefault="002811DF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C9A" w:rsidRDefault="007801A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услуги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ль использования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A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прашиваемый срок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7801AA" w:rsidTr="00F928EC">
        <w:tc>
          <w:tcPr>
            <w:tcW w:w="4673" w:type="dxa"/>
          </w:tcPr>
          <w:p w:rsidR="007801AA" w:rsidRPr="007801AA" w:rsidRDefault="007801AA" w:rsidP="00780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A">
              <w:rPr>
                <w:rFonts w:ascii="Times New Roman" w:hAnsi="Times New Roman" w:cs="Times New Roman"/>
                <w:sz w:val="24"/>
                <w:szCs w:val="24"/>
              </w:rPr>
              <w:t>Сколько правообладателей у земельного</w:t>
            </w:r>
          </w:p>
          <w:p w:rsidR="007801AA" w:rsidRPr="007801AA" w:rsidRDefault="007801AA" w:rsidP="007801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01AA">
              <w:rPr>
                <w:rFonts w:ascii="Times New Roman" w:hAnsi="Times New Roman" w:cs="Times New Roman"/>
                <w:sz w:val="24"/>
                <w:szCs w:val="24"/>
              </w:rPr>
              <w:t>участка, находящегося в частной</w:t>
            </w:r>
          </w:p>
          <w:p w:rsidR="007801AA" w:rsidRPr="007801AA" w:rsidRDefault="00275B72" w:rsidP="00780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 (один, более одного)</w:t>
            </w:r>
          </w:p>
        </w:tc>
        <w:tc>
          <w:tcPr>
            <w:tcW w:w="4671" w:type="dxa"/>
            <w:gridSpan w:val="2"/>
          </w:tcPr>
          <w:p w:rsidR="007801AA" w:rsidRDefault="007801AA" w:rsidP="00903547"/>
        </w:tc>
      </w:tr>
      <w:tr w:rsidR="006333F6" w:rsidTr="006333F6">
        <w:tc>
          <w:tcPr>
            <w:tcW w:w="4680" w:type="dxa"/>
            <w:gridSpan w:val="2"/>
          </w:tcPr>
          <w:p w:rsidR="006333F6" w:rsidRPr="006333F6" w:rsidRDefault="00275B72" w:rsidP="0027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Исходный 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находится)</w:t>
            </w:r>
            <w:r w:rsidRPr="00275B7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залоге</w:t>
            </w:r>
          </w:p>
        </w:tc>
        <w:tc>
          <w:tcPr>
            <w:tcW w:w="4664" w:type="dxa"/>
          </w:tcPr>
          <w:p w:rsidR="006333F6" w:rsidRPr="00F928EC" w:rsidRDefault="006333F6" w:rsidP="006333F6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EC" w:rsidTr="00F928EC">
        <w:trPr>
          <w:trHeight w:val="751"/>
        </w:trPr>
        <w:tc>
          <w:tcPr>
            <w:tcW w:w="4673" w:type="dxa"/>
          </w:tcPr>
          <w:p w:rsidR="00F928EC" w:rsidRPr="00F928EC" w:rsidRDefault="00F928EC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8EC">
              <w:rPr>
                <w:rFonts w:ascii="Times New Roman" w:hAnsi="Times New Roman" w:cs="Times New Roman"/>
                <w:sz w:val="24"/>
                <w:szCs w:val="24"/>
              </w:rPr>
              <w:t>Право заявителя на земельный участок (зарегистрировано в ЕГРН, не зарегистрирован в ЕГРН)</w:t>
            </w:r>
          </w:p>
        </w:tc>
        <w:tc>
          <w:tcPr>
            <w:tcW w:w="4671" w:type="dxa"/>
            <w:gridSpan w:val="2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2811DF" w:rsidRDefault="002811DF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4673" w:type="dxa"/>
          </w:tcPr>
          <w:p w:rsidR="00822C9A" w:rsidRDefault="00822C9A" w:rsidP="0090354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  <w:gridSpan w:val="2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903547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  <w:tr w:rsidR="00822C9A" w:rsidTr="00F928EC">
        <w:tc>
          <w:tcPr>
            <w:tcW w:w="9344" w:type="dxa"/>
            <w:gridSpan w:val="3"/>
          </w:tcPr>
          <w:p w:rsidR="00822C9A" w:rsidRDefault="00822C9A" w:rsidP="00903547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53142" w:rsidRDefault="00C53142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2811DF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822C9A"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="00822C9A"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="00822C9A"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="00822C9A"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822C9A"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28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822C9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.5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6" w15:restartNumberingAfterBreak="0">
    <w:nsid w:val="2E10463B"/>
    <w:multiLevelType w:val="hybridMultilevel"/>
    <w:tmpl w:val="20129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CD"/>
    <w:rsid w:val="00000D6D"/>
    <w:rsid w:val="000351AA"/>
    <w:rsid w:val="0006706F"/>
    <w:rsid w:val="00094681"/>
    <w:rsid w:val="000C108C"/>
    <w:rsid w:val="000C1529"/>
    <w:rsid w:val="000C5622"/>
    <w:rsid w:val="000E030E"/>
    <w:rsid w:val="00132FF9"/>
    <w:rsid w:val="00157373"/>
    <w:rsid w:val="00173338"/>
    <w:rsid w:val="001E7AC9"/>
    <w:rsid w:val="00213EDB"/>
    <w:rsid w:val="00234A18"/>
    <w:rsid w:val="00255B54"/>
    <w:rsid w:val="00275B72"/>
    <w:rsid w:val="002771CD"/>
    <w:rsid w:val="0028041F"/>
    <w:rsid w:val="002811D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333F6"/>
    <w:rsid w:val="006566F8"/>
    <w:rsid w:val="00692519"/>
    <w:rsid w:val="006968B6"/>
    <w:rsid w:val="006A4572"/>
    <w:rsid w:val="006B011B"/>
    <w:rsid w:val="006B0CD9"/>
    <w:rsid w:val="006B34A8"/>
    <w:rsid w:val="006D26AF"/>
    <w:rsid w:val="006D6512"/>
    <w:rsid w:val="006E1B6E"/>
    <w:rsid w:val="007140B9"/>
    <w:rsid w:val="007801AA"/>
    <w:rsid w:val="00811E7E"/>
    <w:rsid w:val="00822C9A"/>
    <w:rsid w:val="00856B5F"/>
    <w:rsid w:val="008B5809"/>
    <w:rsid w:val="008C4AF4"/>
    <w:rsid w:val="008F17B3"/>
    <w:rsid w:val="00912F65"/>
    <w:rsid w:val="009964C8"/>
    <w:rsid w:val="009F2DED"/>
    <w:rsid w:val="00A038BC"/>
    <w:rsid w:val="00A3689B"/>
    <w:rsid w:val="00A75887"/>
    <w:rsid w:val="00A92993"/>
    <w:rsid w:val="00A95820"/>
    <w:rsid w:val="00AC570E"/>
    <w:rsid w:val="00AD2C89"/>
    <w:rsid w:val="00B40790"/>
    <w:rsid w:val="00B50259"/>
    <w:rsid w:val="00B72476"/>
    <w:rsid w:val="00B85ED9"/>
    <w:rsid w:val="00BC0873"/>
    <w:rsid w:val="00BD2DA5"/>
    <w:rsid w:val="00C013C7"/>
    <w:rsid w:val="00C53142"/>
    <w:rsid w:val="00C53772"/>
    <w:rsid w:val="00C66CB9"/>
    <w:rsid w:val="00C81622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A0885"/>
    <w:rsid w:val="00EC7164"/>
    <w:rsid w:val="00F17AC4"/>
    <w:rsid w:val="00F23D52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B3A4"/>
  <w15:docId w15:val="{05509944-FD2E-48AA-AD73-DCC57CF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2024-08-26T08:18:00Z</cp:lastPrinted>
  <dcterms:created xsi:type="dcterms:W3CDTF">2024-08-26T03:46:00Z</dcterms:created>
  <dcterms:modified xsi:type="dcterms:W3CDTF">2024-08-26T08:20:00Z</dcterms:modified>
</cp:coreProperties>
</file>