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4B" w:rsidRPr="00677D4B" w:rsidRDefault="007B3246" w:rsidP="00677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246">
        <w:rPr>
          <w:rFonts w:ascii="Times New Roman" w:hAnsi="Times New Roman" w:cs="Times New Roman"/>
          <w:b/>
          <w:bCs/>
          <w:sz w:val="28"/>
          <w:szCs w:val="28"/>
        </w:rPr>
        <w:t>В Бурятии по результатам проверки природоохранной прокуратуры возбуждено уголовное дело о незаконном предпринимательстве</w:t>
      </w:r>
    </w:p>
    <w:p w:rsidR="007B3246" w:rsidRPr="007B3246" w:rsidRDefault="007B3246" w:rsidP="007B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46">
        <w:rPr>
          <w:rFonts w:ascii="Times New Roman" w:hAnsi="Times New Roman" w:cs="Times New Roman"/>
          <w:sz w:val="28"/>
          <w:szCs w:val="28"/>
        </w:rPr>
        <w:t xml:space="preserve">Западно-Байкальская межрайонная природоохранная прокуратура проверила соблюдение законодательства при реализации национального проекта «Экология» при ликвидации несанкционированного размещения отходов в с. Талое </w:t>
      </w:r>
      <w:proofErr w:type="spellStart"/>
      <w:r w:rsidRPr="007B3246">
        <w:rPr>
          <w:rFonts w:ascii="Times New Roman" w:hAnsi="Times New Roman" w:cs="Times New Roman"/>
          <w:sz w:val="28"/>
          <w:szCs w:val="28"/>
        </w:rPr>
        <w:t>Тункинского</w:t>
      </w:r>
      <w:proofErr w:type="spellEnd"/>
      <w:r w:rsidRPr="007B3246">
        <w:rPr>
          <w:rFonts w:ascii="Times New Roman" w:hAnsi="Times New Roman" w:cs="Times New Roman"/>
          <w:sz w:val="28"/>
          <w:szCs w:val="28"/>
        </w:rPr>
        <w:t xml:space="preserve"> района Республики Бурятия.</w:t>
      </w:r>
    </w:p>
    <w:p w:rsidR="007B3246" w:rsidRPr="007B3246" w:rsidRDefault="007B3246" w:rsidP="007B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46">
        <w:rPr>
          <w:rFonts w:ascii="Times New Roman" w:hAnsi="Times New Roman" w:cs="Times New Roman"/>
          <w:sz w:val="28"/>
          <w:szCs w:val="28"/>
        </w:rPr>
        <w:t>Установлено, что перевозка отходов осуществлялась субподрядной организацией в отсутствие специального разрешения (лицензии).</w:t>
      </w:r>
    </w:p>
    <w:p w:rsidR="007B3246" w:rsidRPr="007B3246" w:rsidRDefault="007B3246" w:rsidP="007B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46">
        <w:rPr>
          <w:rFonts w:ascii="Times New Roman" w:hAnsi="Times New Roman" w:cs="Times New Roman"/>
          <w:sz w:val="28"/>
          <w:szCs w:val="28"/>
        </w:rPr>
        <w:t>Материалы проверки направлены прокуратурой в следственный орган для решения вопроса об уголовном преследовании. После их рассмотрения возбуждено уголовное дело п</w:t>
      </w:r>
      <w:bookmarkStart w:id="0" w:name="_GoBack"/>
      <w:bookmarkEnd w:id="0"/>
      <w:r w:rsidRPr="007B3246">
        <w:rPr>
          <w:rFonts w:ascii="Times New Roman" w:hAnsi="Times New Roman" w:cs="Times New Roman"/>
          <w:sz w:val="28"/>
          <w:szCs w:val="28"/>
        </w:rPr>
        <w:t>о п. «б» ч. 2 ст. 171 УК РФ (незаконное предпринимательство).</w:t>
      </w:r>
    </w:p>
    <w:p w:rsidR="005A77FF" w:rsidRPr="00677D4B" w:rsidRDefault="007B3246" w:rsidP="00677D4B"/>
    <w:sectPr w:rsidR="005A77FF" w:rsidRPr="0067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B"/>
    <w:rsid w:val="00471D3B"/>
    <w:rsid w:val="00677D4B"/>
    <w:rsid w:val="007B3246"/>
    <w:rsid w:val="008F3F7E"/>
    <w:rsid w:val="009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EC67-AE37-44B9-AB7C-4D104AC6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3</cp:revision>
  <dcterms:created xsi:type="dcterms:W3CDTF">2024-05-27T08:16:00Z</dcterms:created>
  <dcterms:modified xsi:type="dcterms:W3CDTF">2024-05-27T08:31:00Z</dcterms:modified>
</cp:coreProperties>
</file>