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B4" w:rsidRDefault="008401A0">
      <w:pPr>
        <w:rPr>
          <w:rFonts w:ascii="Times New Roman" w:hAnsi="Times New Roman" w:cs="Times New Roman"/>
          <w:b/>
          <w:sz w:val="28"/>
          <w:szCs w:val="28"/>
        </w:rPr>
      </w:pPr>
      <w:r w:rsidRPr="008401A0">
        <w:rPr>
          <w:rFonts w:ascii="Times New Roman" w:hAnsi="Times New Roman" w:cs="Times New Roman"/>
          <w:b/>
          <w:sz w:val="28"/>
          <w:szCs w:val="28"/>
        </w:rPr>
        <w:t>Об изменениях законодательства, регламентирующего трудоустройство несовершеннолетних</w:t>
      </w:r>
    </w:p>
    <w:p w:rsidR="008401A0" w:rsidRDefault="008401A0" w:rsidP="00834A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4A15" w:rsidRPr="00834A15" w:rsidRDefault="00B0579B" w:rsidP="00834A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57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0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13.06.2023 N 259-ФЗ "О внесении изменений в статью 63 Трудового кодекса Российской Федерации</w:t>
      </w:r>
      <w:proofErr w:type="gramStart"/>
      <w:r w:rsidRPr="00B0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</w:t>
      </w:r>
      <w:proofErr w:type="gramEnd"/>
      <w:r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статью 63 Трудового кодекса Российской Федераци</w:t>
      </w:r>
      <w:r w:rsid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5"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нововведениями стало проще принимать на работу лиц от 14 лет для выполнения легкого труда. С письменного согласия одного из родителей (попечителя)</w:t>
      </w:r>
      <w:bookmarkStart w:id="0" w:name="_GoBack"/>
      <w:bookmarkEnd w:id="0"/>
      <w:r w:rsidR="00834A15"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</w:t>
      </w:r>
      <w:r w:rsid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A15"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как до внесения </w:t>
      </w:r>
      <w:r w:rsid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834A15"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необходимо было также согласие органов опеки и попечительства при трудоустройстве несовершеннолетнего</w:t>
      </w:r>
      <w:r w:rsid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усложняло процедуру трудоустройства.</w:t>
      </w:r>
    </w:p>
    <w:p w:rsidR="00834A15" w:rsidRPr="00834A15" w:rsidRDefault="00834A15" w:rsidP="00834A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органов опеки или иного законного представителя требуется при трудоустройстве детей, у которых нет родителей, либо они остались без попечения последних. </w:t>
      </w:r>
    </w:p>
    <w:p w:rsidR="00B0579B" w:rsidRDefault="00B0579B" w:rsidP="00834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15" w:rsidRDefault="00834A15" w:rsidP="00834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Слюдянского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34A15" w:rsidRPr="00834A15" w:rsidRDefault="00834A15" w:rsidP="00834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Жёлтышева М.И.</w:t>
      </w:r>
    </w:p>
    <w:p w:rsidR="00B0579B" w:rsidRPr="00B0579B" w:rsidRDefault="00B0579B" w:rsidP="00834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A0" w:rsidRPr="008401A0" w:rsidRDefault="008401A0" w:rsidP="00834A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8401A0" w:rsidRPr="0084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A0"/>
    <w:rsid w:val="00433AB4"/>
    <w:rsid w:val="00834A15"/>
    <w:rsid w:val="008401A0"/>
    <w:rsid w:val="00B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0A9B"/>
  <w15:chartTrackingRefBased/>
  <w15:docId w15:val="{B4B12D68-2F70-42A0-8B1B-0C4AF56B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1</cp:revision>
  <dcterms:created xsi:type="dcterms:W3CDTF">2023-10-31T00:47:00Z</dcterms:created>
  <dcterms:modified xsi:type="dcterms:W3CDTF">2023-10-31T01:14:00Z</dcterms:modified>
</cp:coreProperties>
</file>