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0" w:rsidRDefault="005861B0" w:rsidP="005861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законодательство об охране окружающей среды</w:t>
      </w:r>
    </w:p>
    <w:p w:rsidR="005861B0" w:rsidRPr="0045056B" w:rsidRDefault="005861B0" w:rsidP="005861B0">
      <w:pPr>
        <w:jc w:val="center"/>
        <w:rPr>
          <w:sz w:val="28"/>
          <w:szCs w:val="28"/>
          <w:u w:val="single"/>
        </w:rPr>
      </w:pP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</w:t>
      </w:r>
      <w:r w:rsidRPr="001C5501">
        <w:rPr>
          <w:sz w:val="28"/>
          <w:szCs w:val="28"/>
        </w:rPr>
        <w:t xml:space="preserve"> 20.03.2021</w:t>
      </w:r>
      <w:r>
        <w:rPr>
          <w:sz w:val="28"/>
          <w:szCs w:val="28"/>
        </w:rPr>
        <w:t xml:space="preserve"> г. </w:t>
      </w:r>
      <w:r w:rsidRPr="001C5501">
        <w:rPr>
          <w:sz w:val="28"/>
          <w:szCs w:val="28"/>
        </w:rPr>
        <w:t xml:space="preserve">вступил в законную силу Федеральный закон от 09.03.2021 № 39-ФЗ «О внесении изменений в Федеральный закон «Об охране окружающей среды» и отдельные законодательные акты Российской Федерации».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В статью 1 Федерального закона </w:t>
      </w:r>
      <w:r w:rsidRPr="00BD6345">
        <w:rPr>
          <w:sz w:val="28"/>
          <w:szCs w:val="28"/>
        </w:rPr>
        <w:t xml:space="preserve">от 10 января 2002 года </w:t>
      </w:r>
      <w:r>
        <w:rPr>
          <w:sz w:val="28"/>
          <w:szCs w:val="28"/>
        </w:rPr>
        <w:t>№</w:t>
      </w:r>
      <w:r w:rsidRPr="00BD6345">
        <w:rPr>
          <w:sz w:val="28"/>
          <w:szCs w:val="28"/>
        </w:rPr>
        <w:t xml:space="preserve"> 7-ФЗ </w:t>
      </w:r>
      <w:r w:rsidRPr="001C5501">
        <w:rPr>
          <w:sz w:val="28"/>
          <w:szCs w:val="28"/>
        </w:rPr>
        <w:t>«Об охране окружающей среды»</w:t>
      </w:r>
      <w:r>
        <w:rPr>
          <w:sz w:val="28"/>
          <w:szCs w:val="28"/>
        </w:rPr>
        <w:t xml:space="preserve"> </w:t>
      </w:r>
      <w:r w:rsidRPr="001C5501">
        <w:rPr>
          <w:sz w:val="28"/>
          <w:szCs w:val="28"/>
        </w:rPr>
        <w:t>введено новое понятие – информация о состоянии окружающей среды (экологическая информация).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Законодателем определено, что информация о состоянии окружающей среды представляет собой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Глава </w:t>
      </w:r>
      <w:r w:rsidRPr="001C5501">
        <w:rPr>
          <w:sz w:val="28"/>
          <w:szCs w:val="28"/>
          <w:lang w:val="en-US"/>
        </w:rPr>
        <w:t>I</w:t>
      </w:r>
      <w:r w:rsidRPr="001C5501">
        <w:rPr>
          <w:sz w:val="28"/>
          <w:szCs w:val="28"/>
        </w:rPr>
        <w:t xml:space="preserve"> Федерального закона № 7-ФЗ дополнена статьей 4.3, раскрывающей порядок использования и распространения информации об окружающей среде.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Так, определено, что информация о состоянии окружающей среды является общедоступной информацией, к которой не может быть ограничен доступ, за исключением информации, отнесенной законодательством РФ к государственной тайне.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размещают на официальных сайтах в сети «Интернет» или с помощью государственных и муниципальных информационных систем информацию о состоянии окружающей среды в форме открытых данных. Указанная информация должна содержать, в том числе следующие данные: 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радиационной обстановке;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стационарных источниках, об уровне и (или) объеме или массе выбросов, сбросов загрязняющих веществ;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об обращении с отходами производства и потребления;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- о мерах по снижению негативного воздействия на окружающую среду.</w:t>
      </w:r>
    </w:p>
    <w:p w:rsidR="005861B0" w:rsidRPr="001C5501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Правила и порядок размещения указанной информации утверждаются Правительством Российской Федерации.</w:t>
      </w:r>
    </w:p>
    <w:p w:rsidR="005861B0" w:rsidRDefault="005861B0" w:rsidP="005861B0">
      <w:pPr>
        <w:ind w:firstLine="709"/>
        <w:jc w:val="both"/>
        <w:rPr>
          <w:sz w:val="28"/>
          <w:szCs w:val="28"/>
        </w:rPr>
      </w:pPr>
      <w:r w:rsidRPr="001C5501">
        <w:rPr>
          <w:sz w:val="28"/>
          <w:szCs w:val="28"/>
        </w:rPr>
        <w:t>Законодателем особо подчеркнуто, что информация о состоянии окружающей среды предоставляется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гражданам, хозяйствующим субъектам, общественным объединениям и некоммерческим организациям на безвозмездной основе, если иное не установлено федеральным законодательством.</w:t>
      </w:r>
    </w:p>
    <w:p w:rsidR="005861B0" w:rsidRDefault="005861B0" w:rsidP="005861B0">
      <w:pPr>
        <w:ind w:firstLine="709"/>
        <w:jc w:val="both"/>
        <w:rPr>
          <w:sz w:val="28"/>
          <w:szCs w:val="28"/>
        </w:rPr>
      </w:pPr>
    </w:p>
    <w:p w:rsidR="000226EB" w:rsidRPr="005861B0" w:rsidRDefault="005861B0" w:rsidP="005861B0">
      <w:pPr>
        <w:jc w:val="right"/>
        <w:rPr>
          <w:sz w:val="28"/>
          <w:szCs w:val="28"/>
        </w:rPr>
      </w:pPr>
      <w:r>
        <w:rPr>
          <w:sz w:val="28"/>
          <w:szCs w:val="28"/>
        </w:rPr>
        <w:t>Западно-Байкальская межрайонная природоохранная прокуратура</w:t>
      </w:r>
      <w:bookmarkEnd w:id="0"/>
    </w:p>
    <w:sectPr w:rsidR="000226EB" w:rsidRPr="005861B0" w:rsidSect="005861B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0C"/>
    <w:rsid w:val="00045BF3"/>
    <w:rsid w:val="000F1CA6"/>
    <w:rsid w:val="004B07F1"/>
    <w:rsid w:val="005861B0"/>
    <w:rsid w:val="006D5DD0"/>
    <w:rsid w:val="00BA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2021-04-15T01:55:00Z</dcterms:created>
  <dcterms:modified xsi:type="dcterms:W3CDTF">2021-04-19T13:52:00Z</dcterms:modified>
</cp:coreProperties>
</file>