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8C" w:rsidRPr="00A0768C" w:rsidRDefault="00A0768C" w:rsidP="00A0768C">
      <w:pPr>
        <w:jc w:val="center"/>
        <w:rPr>
          <w:b/>
          <w:sz w:val="24"/>
          <w:szCs w:val="24"/>
        </w:rPr>
      </w:pPr>
      <w:r w:rsidRPr="00A0768C">
        <w:rPr>
          <w:sz w:val="24"/>
          <w:szCs w:val="24"/>
        </w:rPr>
        <w:object w:dxaOrig="3691" w:dyaOrig="3735">
          <v:shape id="_x0000_i1025" type="#_x0000_t75" style="width:62.25pt;height:57.75pt" o:ole="" fillcolor="window">
            <v:imagedata r:id="rId8" o:title=""/>
          </v:shape>
          <o:OLEObject Type="Embed" ProgID="PBrush" ShapeID="_x0000_i1025" DrawAspect="Content" ObjectID="_1618124563" r:id="rId9"/>
        </w:object>
      </w:r>
    </w:p>
    <w:p w:rsidR="00A0768C" w:rsidRPr="00A0768C" w:rsidRDefault="00A0768C" w:rsidP="00A0768C">
      <w:pPr>
        <w:jc w:val="center"/>
        <w:rPr>
          <w:b/>
          <w:sz w:val="24"/>
          <w:szCs w:val="24"/>
        </w:rPr>
      </w:pPr>
    </w:p>
    <w:p w:rsidR="00A0768C" w:rsidRPr="00A0768C" w:rsidRDefault="00A0768C" w:rsidP="00A0768C">
      <w:pPr>
        <w:jc w:val="center"/>
        <w:rPr>
          <w:sz w:val="24"/>
          <w:szCs w:val="24"/>
        </w:rPr>
      </w:pPr>
      <w:r w:rsidRPr="00A0768C">
        <w:rPr>
          <w:sz w:val="24"/>
          <w:szCs w:val="24"/>
        </w:rPr>
        <w:t>Российская Федерация</w:t>
      </w:r>
    </w:p>
    <w:p w:rsidR="00A0768C" w:rsidRPr="00A0768C" w:rsidRDefault="00A0768C" w:rsidP="00A0768C">
      <w:pPr>
        <w:jc w:val="center"/>
        <w:rPr>
          <w:sz w:val="24"/>
          <w:szCs w:val="24"/>
        </w:rPr>
      </w:pPr>
      <w:r w:rsidRPr="00A0768C">
        <w:rPr>
          <w:sz w:val="24"/>
          <w:szCs w:val="24"/>
        </w:rPr>
        <w:t>Иркутская область</w:t>
      </w:r>
    </w:p>
    <w:p w:rsidR="00A0768C" w:rsidRPr="00A0768C" w:rsidRDefault="00A0768C" w:rsidP="00A0768C">
      <w:pPr>
        <w:jc w:val="center"/>
        <w:rPr>
          <w:sz w:val="24"/>
          <w:szCs w:val="24"/>
        </w:rPr>
      </w:pPr>
      <w:r w:rsidRPr="00A0768C">
        <w:rPr>
          <w:sz w:val="24"/>
          <w:szCs w:val="24"/>
        </w:rPr>
        <w:t>Слюдянский район</w:t>
      </w:r>
    </w:p>
    <w:p w:rsidR="00A0768C" w:rsidRPr="00A0768C" w:rsidRDefault="00A0768C" w:rsidP="00A0768C">
      <w:pPr>
        <w:jc w:val="center"/>
        <w:rPr>
          <w:sz w:val="24"/>
          <w:szCs w:val="24"/>
        </w:rPr>
      </w:pPr>
    </w:p>
    <w:p w:rsidR="00A0768C" w:rsidRPr="00A0768C" w:rsidRDefault="00A0768C" w:rsidP="00A0768C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A0768C">
        <w:rPr>
          <w:rFonts w:ascii="Times New Roman" w:hAnsi="Times New Roman" w:cs="Times New Roman"/>
          <w:sz w:val="24"/>
          <w:szCs w:val="24"/>
        </w:rPr>
        <w:t>ДУМА</w:t>
      </w:r>
    </w:p>
    <w:p w:rsidR="00A0768C" w:rsidRPr="00A0768C" w:rsidRDefault="00A0768C" w:rsidP="00A0768C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A0768C">
        <w:rPr>
          <w:rFonts w:ascii="Times New Roman" w:hAnsi="Times New Roman" w:cs="Times New Roman"/>
          <w:sz w:val="24"/>
          <w:szCs w:val="24"/>
        </w:rPr>
        <w:t>КУЛТУКСКОГО ГОРОДСКОГО ПОСЕЛЕНИЯ</w:t>
      </w:r>
    </w:p>
    <w:p w:rsidR="00A0768C" w:rsidRPr="00A0768C" w:rsidRDefault="00A0768C" w:rsidP="00A0768C">
      <w:pPr>
        <w:jc w:val="center"/>
        <w:rPr>
          <w:sz w:val="24"/>
          <w:szCs w:val="24"/>
        </w:rPr>
      </w:pPr>
    </w:p>
    <w:p w:rsidR="00A0768C" w:rsidRPr="00A0768C" w:rsidRDefault="00A0768C" w:rsidP="00A0768C">
      <w:pPr>
        <w:jc w:val="center"/>
        <w:rPr>
          <w:b/>
          <w:sz w:val="24"/>
          <w:szCs w:val="24"/>
        </w:rPr>
      </w:pPr>
    </w:p>
    <w:p w:rsidR="00A0768C" w:rsidRPr="00A0768C" w:rsidRDefault="00A0768C" w:rsidP="00A0768C">
      <w:pPr>
        <w:jc w:val="center"/>
        <w:rPr>
          <w:b/>
          <w:sz w:val="24"/>
          <w:szCs w:val="24"/>
        </w:rPr>
      </w:pPr>
      <w:r w:rsidRPr="00A0768C">
        <w:rPr>
          <w:b/>
          <w:sz w:val="24"/>
          <w:szCs w:val="24"/>
        </w:rPr>
        <w:t>РЕШЕНИЕ</w:t>
      </w:r>
    </w:p>
    <w:p w:rsidR="00A0768C" w:rsidRDefault="00A0768C" w:rsidP="00A0768C">
      <w:pPr>
        <w:jc w:val="center"/>
        <w:rPr>
          <w:b/>
        </w:rPr>
      </w:pPr>
    </w:p>
    <w:p w:rsidR="00A0768C" w:rsidRDefault="00A0768C" w:rsidP="00A0768C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«29»   апреля  2019г.                         р.п.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>
        <w:rPr>
          <w:bCs/>
          <w:color w:val="000000"/>
          <w:sz w:val="26"/>
          <w:szCs w:val="26"/>
          <w:u w:val="single"/>
        </w:rPr>
        <w:t>0</w:t>
      </w:r>
      <w:r w:rsidR="000C4203">
        <w:rPr>
          <w:bCs/>
          <w:color w:val="000000"/>
          <w:sz w:val="26"/>
          <w:szCs w:val="26"/>
          <w:u w:val="single"/>
        </w:rPr>
        <w:t>9</w:t>
      </w:r>
      <w:r>
        <w:rPr>
          <w:bCs/>
          <w:color w:val="000000"/>
          <w:sz w:val="26"/>
          <w:szCs w:val="26"/>
          <w:u w:val="single"/>
        </w:rPr>
        <w:t>/19-4Д</w:t>
      </w:r>
    </w:p>
    <w:p w:rsidR="00A0768C" w:rsidRDefault="00A0768C" w:rsidP="001E7A5C">
      <w:pPr>
        <w:rPr>
          <w:iCs/>
          <w:sz w:val="24"/>
          <w:szCs w:val="24"/>
        </w:rPr>
      </w:pPr>
    </w:p>
    <w:p w:rsidR="001959B8" w:rsidRPr="00A0768C" w:rsidRDefault="00A0768C" w:rsidP="00A0768C">
      <w:pPr>
        <w:jc w:val="center"/>
        <w:rPr>
          <w:b/>
          <w:iCs/>
          <w:sz w:val="24"/>
          <w:szCs w:val="24"/>
        </w:rPr>
      </w:pPr>
      <w:r w:rsidRPr="00A0768C">
        <w:rPr>
          <w:b/>
          <w:iCs/>
          <w:sz w:val="24"/>
          <w:szCs w:val="24"/>
        </w:rPr>
        <w:t>«ОБ УТВЕРЖДЕНИИ СТРАТЕГИИ СОЦИАЛЬНО-ЭКОНОМИЧЕСКОГО РАЗВИТИЯ КУЛТУКСКОГО</w:t>
      </w:r>
      <w:r>
        <w:rPr>
          <w:b/>
          <w:iCs/>
          <w:sz w:val="24"/>
          <w:szCs w:val="24"/>
        </w:rPr>
        <w:t xml:space="preserve"> </w:t>
      </w:r>
      <w:r w:rsidRPr="00A0768C">
        <w:rPr>
          <w:b/>
          <w:iCs/>
          <w:sz w:val="24"/>
          <w:szCs w:val="24"/>
        </w:rPr>
        <w:t>ГОРОДСКОГО ПОСЕЛЕНИЯ НА 2019-2030 ГОДЫ</w:t>
      </w:r>
      <w:r w:rsidRPr="00A0768C">
        <w:rPr>
          <w:b/>
          <w:sz w:val="24"/>
          <w:szCs w:val="24"/>
        </w:rPr>
        <w:t>»</w:t>
      </w:r>
    </w:p>
    <w:p w:rsidR="001959B8" w:rsidRDefault="001959B8" w:rsidP="001959B8">
      <w:pPr>
        <w:rPr>
          <w:sz w:val="24"/>
          <w:szCs w:val="24"/>
        </w:rPr>
      </w:pPr>
    </w:p>
    <w:p w:rsidR="001E7A5C" w:rsidRPr="001959B8" w:rsidRDefault="001959B8" w:rsidP="00AA747C">
      <w:pPr>
        <w:ind w:firstLine="709"/>
        <w:jc w:val="both"/>
        <w:rPr>
          <w:sz w:val="24"/>
          <w:szCs w:val="24"/>
        </w:rPr>
      </w:pPr>
      <w:r w:rsidRPr="007A37B8">
        <w:rPr>
          <w:sz w:val="24"/>
          <w:szCs w:val="24"/>
        </w:rPr>
        <w:t xml:space="preserve"> </w:t>
      </w:r>
      <w:proofErr w:type="gramStart"/>
      <w:r w:rsidRPr="007A37B8">
        <w:rPr>
          <w:sz w:val="24"/>
          <w:szCs w:val="24"/>
        </w:rPr>
        <w:t xml:space="preserve">В соответствии с Федеральными законами от 28 июня 2014 года  № 172-ФЗ «О стратегическом планировании в Российской Федерации», от 06 октября 2003 года № 131-ФЗ «Об общих принципах  организации  местного самоуправления в Российской Федерации», </w:t>
      </w:r>
      <w:r>
        <w:rPr>
          <w:sz w:val="24"/>
          <w:szCs w:val="24"/>
        </w:rPr>
        <w:t xml:space="preserve">руководствуясь </w:t>
      </w:r>
      <w:r w:rsidR="001E7A5C" w:rsidRPr="001E7A5C">
        <w:rPr>
          <w:sz w:val="24"/>
          <w:szCs w:val="24"/>
        </w:rPr>
        <w:t xml:space="preserve"> Устав</w:t>
      </w:r>
      <w:r w:rsidR="00AA747C">
        <w:rPr>
          <w:sz w:val="24"/>
          <w:szCs w:val="24"/>
        </w:rPr>
        <w:t>ом</w:t>
      </w:r>
      <w:r w:rsidR="001E7A5C" w:rsidRPr="001E7A5C">
        <w:rPr>
          <w:sz w:val="24"/>
          <w:szCs w:val="24"/>
        </w:rPr>
        <w:t xml:space="preserve"> Култукского муниципального образования городского поселения, зарегистрированного Министерством юстиции РФ по Иркутской области с</w:t>
      </w:r>
      <w:r w:rsidR="00AA747C">
        <w:rPr>
          <w:sz w:val="24"/>
          <w:szCs w:val="24"/>
        </w:rPr>
        <w:t xml:space="preserve"> изменениями и дополнениями от 05</w:t>
      </w:r>
      <w:r w:rsidR="001E7A5C" w:rsidRPr="001E7A5C">
        <w:rPr>
          <w:sz w:val="24"/>
          <w:szCs w:val="24"/>
        </w:rPr>
        <w:t xml:space="preserve"> </w:t>
      </w:r>
      <w:r w:rsidR="00AA747C">
        <w:rPr>
          <w:sz w:val="24"/>
          <w:szCs w:val="24"/>
        </w:rPr>
        <w:t>декабря</w:t>
      </w:r>
      <w:r w:rsidR="001E7A5C" w:rsidRPr="001E7A5C">
        <w:rPr>
          <w:sz w:val="24"/>
          <w:szCs w:val="24"/>
        </w:rPr>
        <w:t xml:space="preserve"> 201</w:t>
      </w:r>
      <w:r w:rsidR="00AA747C">
        <w:rPr>
          <w:sz w:val="24"/>
          <w:szCs w:val="24"/>
        </w:rPr>
        <w:t>8</w:t>
      </w:r>
      <w:r w:rsidR="001E7A5C" w:rsidRPr="001E7A5C">
        <w:rPr>
          <w:sz w:val="24"/>
          <w:szCs w:val="24"/>
        </w:rPr>
        <w:t xml:space="preserve">года регистрационный № </w:t>
      </w:r>
      <w:r w:rsidR="001E7A5C" w:rsidRPr="001E7A5C">
        <w:rPr>
          <w:sz w:val="24"/>
          <w:szCs w:val="24"/>
          <w:lang w:val="en-US"/>
        </w:rPr>
        <w:t>RU</w:t>
      </w:r>
      <w:r w:rsidR="001E7A5C" w:rsidRPr="001E7A5C">
        <w:rPr>
          <w:sz w:val="24"/>
          <w:szCs w:val="24"/>
        </w:rPr>
        <w:t xml:space="preserve"> 38518102201</w:t>
      </w:r>
      <w:r w:rsidR="00AA747C">
        <w:rPr>
          <w:sz w:val="24"/>
          <w:szCs w:val="24"/>
        </w:rPr>
        <w:t>8</w:t>
      </w:r>
      <w:r w:rsidR="001E7A5C" w:rsidRPr="001E7A5C">
        <w:rPr>
          <w:sz w:val="24"/>
          <w:szCs w:val="24"/>
        </w:rPr>
        <w:t xml:space="preserve">002 </w:t>
      </w:r>
      <w:proofErr w:type="gramEnd"/>
    </w:p>
    <w:p w:rsidR="001E7A5C" w:rsidRDefault="001E7A5C" w:rsidP="001E7A5C">
      <w:pPr>
        <w:rPr>
          <w:sz w:val="24"/>
          <w:szCs w:val="24"/>
        </w:rPr>
      </w:pPr>
    </w:p>
    <w:p w:rsidR="00F70D37" w:rsidRPr="001E7A5C" w:rsidRDefault="00F70D37" w:rsidP="001E7A5C">
      <w:pPr>
        <w:rPr>
          <w:sz w:val="24"/>
          <w:szCs w:val="24"/>
        </w:rPr>
      </w:pPr>
    </w:p>
    <w:p w:rsidR="001E7A5C" w:rsidRPr="00A0768C" w:rsidRDefault="001E7A5C" w:rsidP="00A0768C">
      <w:pPr>
        <w:jc w:val="center"/>
        <w:rPr>
          <w:b/>
          <w:sz w:val="24"/>
          <w:szCs w:val="24"/>
        </w:rPr>
      </w:pPr>
      <w:r w:rsidRPr="00A0768C">
        <w:rPr>
          <w:b/>
          <w:sz w:val="24"/>
          <w:szCs w:val="24"/>
        </w:rPr>
        <w:t>ДУМА КУЛТУКСКОГО ГОРОДСКОГО ПОСЕЛЕНИЯ РЕШИЛА:</w:t>
      </w:r>
    </w:p>
    <w:p w:rsidR="001E7A5C" w:rsidRPr="001E7A5C" w:rsidRDefault="001E7A5C" w:rsidP="001E7A5C">
      <w:pPr>
        <w:jc w:val="both"/>
        <w:rPr>
          <w:sz w:val="24"/>
          <w:szCs w:val="24"/>
        </w:rPr>
      </w:pPr>
    </w:p>
    <w:p w:rsidR="001E7A5C" w:rsidRPr="001E7A5C" w:rsidRDefault="001E7A5C" w:rsidP="001E7A5C">
      <w:pPr>
        <w:jc w:val="both"/>
        <w:rPr>
          <w:sz w:val="24"/>
          <w:szCs w:val="24"/>
        </w:rPr>
      </w:pPr>
    </w:p>
    <w:p w:rsidR="001E7A5C" w:rsidRDefault="001E7A5C" w:rsidP="001E7A5C">
      <w:pPr>
        <w:numPr>
          <w:ilvl w:val="0"/>
          <w:numId w:val="48"/>
        </w:numPr>
        <w:tabs>
          <w:tab w:val="clear" w:pos="720"/>
          <w:tab w:val="num" w:pos="540"/>
        </w:tabs>
        <w:ind w:left="0" w:firstLine="709"/>
        <w:jc w:val="both"/>
        <w:rPr>
          <w:sz w:val="24"/>
          <w:szCs w:val="24"/>
        </w:rPr>
      </w:pPr>
      <w:r w:rsidRPr="001E7A5C">
        <w:rPr>
          <w:sz w:val="24"/>
          <w:szCs w:val="24"/>
        </w:rPr>
        <w:t xml:space="preserve">Утвердить </w:t>
      </w:r>
      <w:r w:rsidR="005157E9">
        <w:rPr>
          <w:sz w:val="24"/>
          <w:szCs w:val="24"/>
        </w:rPr>
        <w:t>Стратегию</w:t>
      </w:r>
      <w:r w:rsidRPr="001E7A5C">
        <w:rPr>
          <w:sz w:val="24"/>
          <w:szCs w:val="24"/>
        </w:rPr>
        <w:t xml:space="preserve"> социально-экономического развития Култукского муниципального образования на 201</w:t>
      </w:r>
      <w:r w:rsidR="005157E9">
        <w:rPr>
          <w:sz w:val="24"/>
          <w:szCs w:val="24"/>
        </w:rPr>
        <w:t>9</w:t>
      </w:r>
      <w:r w:rsidRPr="001E7A5C">
        <w:rPr>
          <w:sz w:val="24"/>
          <w:szCs w:val="24"/>
        </w:rPr>
        <w:t>-20</w:t>
      </w:r>
      <w:r w:rsidR="005157E9">
        <w:rPr>
          <w:sz w:val="24"/>
          <w:szCs w:val="24"/>
        </w:rPr>
        <w:t>30</w:t>
      </w:r>
      <w:r w:rsidRPr="001E7A5C">
        <w:rPr>
          <w:sz w:val="24"/>
          <w:szCs w:val="24"/>
        </w:rPr>
        <w:t xml:space="preserve"> годы  (приложение №1 к настоящему решению)</w:t>
      </w:r>
      <w:r w:rsidR="00B5639C">
        <w:rPr>
          <w:sz w:val="24"/>
          <w:szCs w:val="24"/>
        </w:rPr>
        <w:t>;</w:t>
      </w:r>
    </w:p>
    <w:p w:rsidR="00B5639C" w:rsidRPr="00F70D37" w:rsidRDefault="00B5639C" w:rsidP="001E7A5C">
      <w:pPr>
        <w:numPr>
          <w:ilvl w:val="0"/>
          <w:numId w:val="48"/>
        </w:numPr>
        <w:tabs>
          <w:tab w:val="clear" w:pos="720"/>
          <w:tab w:val="num" w:pos="54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решение Думы Култукского МО от 24.04.2017 №16/17-3Д;</w:t>
      </w:r>
    </w:p>
    <w:p w:rsidR="001E7A5C" w:rsidRPr="001E7A5C" w:rsidRDefault="001E7A5C" w:rsidP="001E7A5C">
      <w:pPr>
        <w:jc w:val="both"/>
        <w:rPr>
          <w:sz w:val="24"/>
          <w:szCs w:val="24"/>
        </w:rPr>
      </w:pPr>
    </w:p>
    <w:p w:rsidR="001E7A5C" w:rsidRPr="001E7A5C" w:rsidRDefault="00B5639C" w:rsidP="00B5639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="001E7A5C" w:rsidRPr="001E7A5C">
        <w:rPr>
          <w:sz w:val="24"/>
          <w:szCs w:val="24"/>
        </w:rPr>
        <w:t xml:space="preserve">Опубликовать настоящее решение в </w:t>
      </w:r>
      <w:r w:rsidR="005157E9">
        <w:rPr>
          <w:sz w:val="24"/>
          <w:szCs w:val="24"/>
        </w:rPr>
        <w:t>специальном выпуске к</w:t>
      </w:r>
      <w:r w:rsidR="001E7A5C" w:rsidRPr="001E7A5C">
        <w:rPr>
          <w:sz w:val="24"/>
          <w:szCs w:val="24"/>
        </w:rPr>
        <w:t xml:space="preserve"> газете «</w:t>
      </w:r>
      <w:r w:rsidR="005157E9">
        <w:rPr>
          <w:sz w:val="24"/>
          <w:szCs w:val="24"/>
        </w:rPr>
        <w:t xml:space="preserve">Славное море» и разместить на официальном сайте администрации Култукского городского поселения в сети «Интернет»: </w:t>
      </w:r>
      <w:proofErr w:type="spellStart"/>
      <w:r w:rsidR="005157E9">
        <w:rPr>
          <w:sz w:val="24"/>
          <w:szCs w:val="24"/>
        </w:rPr>
        <w:t>рпКултук.РФ</w:t>
      </w:r>
      <w:proofErr w:type="spellEnd"/>
      <w:r w:rsidR="005157E9">
        <w:rPr>
          <w:sz w:val="24"/>
          <w:szCs w:val="24"/>
        </w:rPr>
        <w:t>.</w:t>
      </w:r>
    </w:p>
    <w:p w:rsidR="001E7A5C" w:rsidRPr="001E7A5C" w:rsidRDefault="001E7A5C" w:rsidP="001E7A5C">
      <w:pPr>
        <w:ind w:left="360"/>
        <w:jc w:val="both"/>
        <w:rPr>
          <w:sz w:val="24"/>
          <w:szCs w:val="24"/>
        </w:rPr>
      </w:pPr>
    </w:p>
    <w:p w:rsidR="001E7A5C" w:rsidRPr="001E7A5C" w:rsidRDefault="001E7A5C" w:rsidP="001E7A5C">
      <w:pPr>
        <w:ind w:left="360"/>
        <w:jc w:val="both"/>
        <w:rPr>
          <w:sz w:val="24"/>
          <w:szCs w:val="24"/>
        </w:rPr>
      </w:pPr>
    </w:p>
    <w:p w:rsidR="001E7A5C" w:rsidRPr="001E7A5C" w:rsidRDefault="001E7A5C" w:rsidP="001E7A5C">
      <w:pPr>
        <w:jc w:val="both"/>
        <w:rPr>
          <w:sz w:val="24"/>
          <w:szCs w:val="24"/>
        </w:rPr>
      </w:pPr>
    </w:p>
    <w:p w:rsidR="001E7A5C" w:rsidRPr="001E7A5C" w:rsidRDefault="001E7A5C" w:rsidP="001E7A5C">
      <w:pPr>
        <w:jc w:val="both"/>
        <w:rPr>
          <w:sz w:val="24"/>
          <w:szCs w:val="24"/>
        </w:rPr>
      </w:pPr>
    </w:p>
    <w:p w:rsidR="001E7A5C" w:rsidRPr="001E7A5C" w:rsidRDefault="001E7A5C" w:rsidP="001E7A5C">
      <w:pPr>
        <w:jc w:val="both"/>
        <w:rPr>
          <w:sz w:val="24"/>
          <w:szCs w:val="24"/>
        </w:rPr>
      </w:pPr>
      <w:r w:rsidRPr="001E7A5C">
        <w:rPr>
          <w:sz w:val="24"/>
          <w:szCs w:val="24"/>
        </w:rPr>
        <w:t>Глава Култукского</w:t>
      </w:r>
    </w:p>
    <w:p w:rsidR="001E7A5C" w:rsidRPr="001E7A5C" w:rsidRDefault="001E7A5C" w:rsidP="001E7A5C">
      <w:pPr>
        <w:jc w:val="both"/>
        <w:rPr>
          <w:sz w:val="24"/>
          <w:szCs w:val="24"/>
        </w:rPr>
      </w:pPr>
      <w:r w:rsidRPr="001E7A5C">
        <w:rPr>
          <w:sz w:val="24"/>
          <w:szCs w:val="24"/>
        </w:rPr>
        <w:t xml:space="preserve">муниципального образования:                                                                         </w:t>
      </w:r>
      <w:r w:rsidR="005157E9">
        <w:rPr>
          <w:sz w:val="24"/>
          <w:szCs w:val="24"/>
        </w:rPr>
        <w:t>Ю.А.Шарапов</w:t>
      </w:r>
    </w:p>
    <w:p w:rsidR="001E7A5C" w:rsidRPr="001E7A5C" w:rsidRDefault="001E7A5C" w:rsidP="001E7A5C">
      <w:pPr>
        <w:jc w:val="both"/>
        <w:rPr>
          <w:sz w:val="24"/>
          <w:szCs w:val="24"/>
        </w:rPr>
      </w:pPr>
    </w:p>
    <w:p w:rsidR="001E7A5C" w:rsidRPr="001E7A5C" w:rsidRDefault="001E7A5C" w:rsidP="001E7A5C">
      <w:pPr>
        <w:jc w:val="both"/>
        <w:rPr>
          <w:sz w:val="24"/>
          <w:szCs w:val="24"/>
        </w:rPr>
      </w:pPr>
    </w:p>
    <w:p w:rsidR="001E7A5C" w:rsidRPr="001E7A5C" w:rsidRDefault="001E7A5C" w:rsidP="001E7A5C">
      <w:pPr>
        <w:jc w:val="both"/>
        <w:rPr>
          <w:sz w:val="24"/>
          <w:szCs w:val="24"/>
        </w:rPr>
      </w:pPr>
      <w:r w:rsidRPr="001E7A5C">
        <w:rPr>
          <w:sz w:val="24"/>
          <w:szCs w:val="24"/>
        </w:rPr>
        <w:t>Председатель Думы Култукского</w:t>
      </w:r>
    </w:p>
    <w:p w:rsidR="001E7A5C" w:rsidRPr="001E7A5C" w:rsidRDefault="001E7A5C" w:rsidP="001E7A5C">
      <w:pPr>
        <w:jc w:val="both"/>
        <w:rPr>
          <w:sz w:val="24"/>
          <w:szCs w:val="24"/>
        </w:rPr>
      </w:pPr>
      <w:r w:rsidRPr="001E7A5C">
        <w:rPr>
          <w:sz w:val="24"/>
          <w:szCs w:val="24"/>
        </w:rPr>
        <w:t xml:space="preserve">муниципального образования:                                                                        </w:t>
      </w:r>
      <w:r w:rsidR="005157E9">
        <w:rPr>
          <w:sz w:val="24"/>
          <w:szCs w:val="24"/>
        </w:rPr>
        <w:t xml:space="preserve"> </w:t>
      </w:r>
      <w:proofErr w:type="spellStart"/>
      <w:r w:rsidR="005157E9">
        <w:rPr>
          <w:sz w:val="24"/>
          <w:szCs w:val="24"/>
        </w:rPr>
        <w:t>В.В.Иневаткин</w:t>
      </w:r>
      <w:proofErr w:type="spellEnd"/>
    </w:p>
    <w:p w:rsidR="00190743" w:rsidRDefault="00190743" w:rsidP="00D87352">
      <w:pPr>
        <w:tabs>
          <w:tab w:val="left" w:pos="4860"/>
          <w:tab w:val="left" w:pos="8640"/>
        </w:tabs>
        <w:ind w:right="-360"/>
        <w:jc w:val="center"/>
        <w:outlineLvl w:val="0"/>
        <w:rPr>
          <w:sz w:val="24"/>
          <w:szCs w:val="24"/>
        </w:rPr>
      </w:pPr>
    </w:p>
    <w:p w:rsidR="001E7A5C" w:rsidRDefault="001E7A5C" w:rsidP="00D87352">
      <w:pPr>
        <w:tabs>
          <w:tab w:val="left" w:pos="4860"/>
          <w:tab w:val="left" w:pos="8640"/>
        </w:tabs>
        <w:ind w:right="-360"/>
        <w:jc w:val="center"/>
        <w:outlineLvl w:val="0"/>
        <w:rPr>
          <w:sz w:val="24"/>
          <w:szCs w:val="24"/>
        </w:rPr>
      </w:pPr>
    </w:p>
    <w:p w:rsidR="00D85338" w:rsidRDefault="00D85338" w:rsidP="00D87352">
      <w:pPr>
        <w:tabs>
          <w:tab w:val="left" w:pos="4860"/>
          <w:tab w:val="left" w:pos="8640"/>
        </w:tabs>
        <w:ind w:right="-360"/>
        <w:jc w:val="center"/>
        <w:outlineLvl w:val="0"/>
        <w:rPr>
          <w:sz w:val="24"/>
          <w:szCs w:val="24"/>
        </w:rPr>
      </w:pPr>
    </w:p>
    <w:p w:rsidR="00D85338" w:rsidRDefault="00D85338" w:rsidP="00D87352">
      <w:pPr>
        <w:tabs>
          <w:tab w:val="left" w:pos="4860"/>
          <w:tab w:val="left" w:pos="8640"/>
        </w:tabs>
        <w:ind w:right="-360"/>
        <w:jc w:val="center"/>
        <w:outlineLvl w:val="0"/>
        <w:rPr>
          <w:sz w:val="24"/>
          <w:szCs w:val="24"/>
        </w:rPr>
      </w:pPr>
    </w:p>
    <w:p w:rsidR="00D85338" w:rsidRDefault="00D85338" w:rsidP="00D87352">
      <w:pPr>
        <w:tabs>
          <w:tab w:val="left" w:pos="4860"/>
          <w:tab w:val="left" w:pos="8640"/>
        </w:tabs>
        <w:ind w:right="-360"/>
        <w:jc w:val="center"/>
        <w:outlineLvl w:val="0"/>
        <w:rPr>
          <w:sz w:val="24"/>
          <w:szCs w:val="24"/>
        </w:rPr>
      </w:pPr>
    </w:p>
    <w:p w:rsidR="001E7A5C" w:rsidRDefault="001E7A5C" w:rsidP="00F70D37">
      <w:pPr>
        <w:tabs>
          <w:tab w:val="left" w:pos="4860"/>
          <w:tab w:val="left" w:pos="8640"/>
        </w:tabs>
        <w:ind w:right="-360"/>
        <w:outlineLvl w:val="0"/>
        <w:rPr>
          <w:sz w:val="24"/>
          <w:szCs w:val="24"/>
        </w:rPr>
      </w:pPr>
    </w:p>
    <w:p w:rsidR="001E7A5C" w:rsidRPr="001E7A5C" w:rsidRDefault="001E7A5C" w:rsidP="00D87352">
      <w:pPr>
        <w:tabs>
          <w:tab w:val="left" w:pos="4860"/>
          <w:tab w:val="left" w:pos="8640"/>
        </w:tabs>
        <w:ind w:right="-360"/>
        <w:jc w:val="center"/>
        <w:outlineLvl w:val="0"/>
        <w:rPr>
          <w:sz w:val="24"/>
          <w:szCs w:val="24"/>
        </w:rPr>
      </w:pPr>
    </w:p>
    <w:p w:rsidR="00303BC7" w:rsidRPr="00D87352" w:rsidRDefault="0040327B" w:rsidP="004E62E1">
      <w:pPr>
        <w:tabs>
          <w:tab w:val="left" w:pos="4860"/>
          <w:tab w:val="left" w:pos="8640"/>
        </w:tabs>
        <w:ind w:right="-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7352" w:rsidRPr="00D87352">
        <w:rPr>
          <w:sz w:val="24"/>
          <w:szCs w:val="24"/>
        </w:rPr>
        <w:t>Приложение № 1</w:t>
      </w:r>
    </w:p>
    <w:p w:rsidR="00303BC7" w:rsidRPr="00D87352" w:rsidRDefault="00D87352" w:rsidP="004E62E1">
      <w:pPr>
        <w:tabs>
          <w:tab w:val="left" w:pos="4860"/>
          <w:tab w:val="left" w:pos="4963"/>
          <w:tab w:val="left" w:pos="5672"/>
          <w:tab w:val="left" w:pos="6381"/>
          <w:tab w:val="left" w:pos="7090"/>
          <w:tab w:val="left" w:pos="7799"/>
        </w:tabs>
        <w:jc w:val="right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0327B">
        <w:rPr>
          <w:b/>
          <w:sz w:val="24"/>
          <w:szCs w:val="24"/>
        </w:rPr>
        <w:t xml:space="preserve">  </w:t>
      </w:r>
      <w:r w:rsidRPr="00D87352">
        <w:rPr>
          <w:sz w:val="24"/>
          <w:szCs w:val="24"/>
        </w:rPr>
        <w:t xml:space="preserve">к решению Думы </w:t>
      </w:r>
      <w:r w:rsidR="00933328">
        <w:rPr>
          <w:sz w:val="24"/>
          <w:szCs w:val="24"/>
        </w:rPr>
        <w:t>Култукского</w:t>
      </w:r>
    </w:p>
    <w:p w:rsidR="00D87352" w:rsidRPr="00D87352" w:rsidRDefault="00D87352" w:rsidP="004E62E1">
      <w:pPr>
        <w:tabs>
          <w:tab w:val="left" w:pos="4860"/>
          <w:tab w:val="left" w:pos="4963"/>
          <w:tab w:val="left" w:pos="5672"/>
          <w:tab w:val="left" w:pos="6381"/>
          <w:tab w:val="left" w:pos="7090"/>
          <w:tab w:val="left" w:pos="7799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40327B">
        <w:rPr>
          <w:sz w:val="24"/>
          <w:szCs w:val="24"/>
        </w:rPr>
        <w:t xml:space="preserve">                     </w:t>
      </w:r>
      <w:r w:rsidRPr="00D87352">
        <w:rPr>
          <w:sz w:val="24"/>
          <w:szCs w:val="24"/>
        </w:rPr>
        <w:t>муниципального образования</w:t>
      </w:r>
    </w:p>
    <w:p w:rsidR="00D87352" w:rsidRPr="00D87352" w:rsidRDefault="00A8501F" w:rsidP="004E62E1">
      <w:pPr>
        <w:tabs>
          <w:tab w:val="left" w:pos="4860"/>
          <w:tab w:val="left" w:pos="4963"/>
          <w:tab w:val="left" w:pos="5672"/>
          <w:tab w:val="left" w:pos="6381"/>
          <w:tab w:val="left" w:pos="7090"/>
          <w:tab w:val="left" w:pos="7799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D87352">
        <w:rPr>
          <w:sz w:val="24"/>
          <w:szCs w:val="24"/>
        </w:rPr>
        <w:t xml:space="preserve">от </w:t>
      </w:r>
      <w:r w:rsidR="004E62E1">
        <w:rPr>
          <w:sz w:val="24"/>
          <w:szCs w:val="24"/>
        </w:rPr>
        <w:t xml:space="preserve"> </w:t>
      </w:r>
      <w:r w:rsidR="004B07C4">
        <w:rPr>
          <w:sz w:val="24"/>
          <w:szCs w:val="24"/>
        </w:rPr>
        <w:t>29.04</w:t>
      </w:r>
      <w:r w:rsidR="00B07160">
        <w:rPr>
          <w:sz w:val="24"/>
          <w:szCs w:val="24"/>
        </w:rPr>
        <w:t>.201</w:t>
      </w:r>
      <w:r w:rsidR="004E62E1">
        <w:rPr>
          <w:sz w:val="24"/>
          <w:szCs w:val="24"/>
        </w:rPr>
        <w:t>9</w:t>
      </w:r>
      <w:r w:rsidR="00D87352">
        <w:rPr>
          <w:sz w:val="24"/>
          <w:szCs w:val="24"/>
        </w:rPr>
        <w:t xml:space="preserve"> №</w:t>
      </w:r>
      <w:r w:rsidR="004E62E1">
        <w:rPr>
          <w:sz w:val="24"/>
          <w:szCs w:val="24"/>
        </w:rPr>
        <w:t xml:space="preserve"> </w:t>
      </w:r>
      <w:r w:rsidR="004B07C4">
        <w:rPr>
          <w:sz w:val="24"/>
          <w:szCs w:val="24"/>
        </w:rPr>
        <w:t>09</w:t>
      </w:r>
      <w:r w:rsidR="00B07160">
        <w:rPr>
          <w:sz w:val="24"/>
          <w:szCs w:val="24"/>
        </w:rPr>
        <w:t xml:space="preserve"> /1</w:t>
      </w:r>
      <w:r w:rsidR="004E62E1">
        <w:rPr>
          <w:sz w:val="24"/>
          <w:szCs w:val="24"/>
        </w:rPr>
        <w:t>9-4</w:t>
      </w:r>
      <w:r w:rsidR="00B07160">
        <w:rPr>
          <w:sz w:val="24"/>
          <w:szCs w:val="24"/>
        </w:rPr>
        <w:t>Д</w:t>
      </w:r>
      <w:r w:rsidR="00224625">
        <w:rPr>
          <w:sz w:val="24"/>
          <w:szCs w:val="24"/>
        </w:rPr>
        <w:t xml:space="preserve"> </w:t>
      </w:r>
    </w:p>
    <w:p w:rsidR="00303BC7" w:rsidRDefault="00303BC7" w:rsidP="00A13597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303BC7" w:rsidRDefault="007D12AE" w:rsidP="00CD0D8B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8F22A1" w:rsidRDefault="008F22A1" w:rsidP="00CD0D8B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32"/>
          <w:szCs w:val="32"/>
        </w:rPr>
      </w:pPr>
    </w:p>
    <w:p w:rsidR="00B114D2" w:rsidRDefault="00B114D2" w:rsidP="00CD0D8B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24"/>
          <w:szCs w:val="24"/>
        </w:rPr>
      </w:pPr>
    </w:p>
    <w:p w:rsidR="008F22A1" w:rsidRDefault="008F22A1" w:rsidP="00CD0D8B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24"/>
          <w:szCs w:val="24"/>
        </w:rPr>
      </w:pPr>
    </w:p>
    <w:p w:rsidR="008F22A1" w:rsidRDefault="008F22A1" w:rsidP="00CD0D8B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24"/>
          <w:szCs w:val="24"/>
        </w:rPr>
      </w:pPr>
    </w:p>
    <w:p w:rsidR="008F22A1" w:rsidRDefault="008F22A1" w:rsidP="00CD0D8B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24"/>
          <w:szCs w:val="24"/>
        </w:rPr>
      </w:pPr>
    </w:p>
    <w:p w:rsidR="007E32D2" w:rsidRDefault="007E32D2" w:rsidP="00CD0D8B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24"/>
          <w:szCs w:val="24"/>
        </w:rPr>
      </w:pPr>
    </w:p>
    <w:p w:rsidR="007E32D2" w:rsidRDefault="007E32D2" w:rsidP="00CD0D8B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24"/>
          <w:szCs w:val="24"/>
        </w:rPr>
      </w:pPr>
    </w:p>
    <w:p w:rsidR="00303BC7" w:rsidRDefault="00455A88" w:rsidP="007E32D2">
      <w:pPr>
        <w:tabs>
          <w:tab w:val="left" w:pos="3800"/>
          <w:tab w:val="left" w:pos="4860"/>
          <w:tab w:val="left" w:pos="8640"/>
        </w:tabs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С Т </w:t>
      </w:r>
      <w:proofErr w:type="gramStart"/>
      <w:r>
        <w:rPr>
          <w:b/>
          <w:sz w:val="56"/>
          <w:szCs w:val="56"/>
        </w:rPr>
        <w:t>Р</w:t>
      </w:r>
      <w:proofErr w:type="gramEnd"/>
      <w:r>
        <w:rPr>
          <w:b/>
          <w:sz w:val="56"/>
          <w:szCs w:val="56"/>
        </w:rPr>
        <w:t xml:space="preserve"> А Т Е Г И Я</w:t>
      </w:r>
    </w:p>
    <w:p w:rsidR="007E32D2" w:rsidRPr="007E32D2" w:rsidRDefault="007E32D2" w:rsidP="007E32D2">
      <w:pPr>
        <w:tabs>
          <w:tab w:val="left" w:pos="3800"/>
          <w:tab w:val="left" w:pos="4860"/>
          <w:tab w:val="left" w:pos="8640"/>
        </w:tabs>
        <w:jc w:val="center"/>
        <w:outlineLvl w:val="0"/>
        <w:rPr>
          <w:b/>
          <w:sz w:val="56"/>
          <w:szCs w:val="56"/>
        </w:rPr>
      </w:pPr>
    </w:p>
    <w:p w:rsidR="00303BC7" w:rsidRPr="007E32D2" w:rsidRDefault="00777E2F" w:rsidP="007E32D2">
      <w:pPr>
        <w:tabs>
          <w:tab w:val="left" w:pos="3800"/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03BC7" w:rsidRPr="007E32D2">
        <w:rPr>
          <w:b/>
          <w:sz w:val="32"/>
          <w:szCs w:val="32"/>
        </w:rPr>
        <w:t>СОЦИАЛЬНО- ЭКОНОМИЧЕСКОГО РАЗВИТИЯ</w:t>
      </w:r>
      <w:r>
        <w:rPr>
          <w:b/>
          <w:sz w:val="32"/>
          <w:szCs w:val="32"/>
        </w:rPr>
        <w:t xml:space="preserve"> КУЛТУКСКОГО МУНИЦИПАЛЬНОГО ОБРАЗОВАНИЯ</w:t>
      </w:r>
    </w:p>
    <w:p w:rsidR="008F22A1" w:rsidRPr="00C3486B" w:rsidRDefault="008F22A1" w:rsidP="007E32D2">
      <w:pPr>
        <w:tabs>
          <w:tab w:val="left" w:pos="1560"/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36"/>
          <w:szCs w:val="36"/>
        </w:rPr>
      </w:pPr>
      <w:r w:rsidRPr="007E32D2">
        <w:rPr>
          <w:b/>
          <w:sz w:val="36"/>
          <w:szCs w:val="36"/>
        </w:rPr>
        <w:t xml:space="preserve"> </w:t>
      </w:r>
      <w:r w:rsidR="007E32D2">
        <w:rPr>
          <w:b/>
          <w:sz w:val="36"/>
          <w:szCs w:val="36"/>
        </w:rPr>
        <w:t xml:space="preserve">  </w:t>
      </w:r>
      <w:r w:rsidRPr="007E32D2">
        <w:rPr>
          <w:b/>
          <w:sz w:val="36"/>
          <w:szCs w:val="36"/>
        </w:rPr>
        <w:t>НА 20</w:t>
      </w:r>
      <w:r w:rsidR="00455A88">
        <w:rPr>
          <w:b/>
          <w:sz w:val="36"/>
          <w:szCs w:val="36"/>
        </w:rPr>
        <w:t>19</w:t>
      </w:r>
      <w:r w:rsidRPr="007E32D2">
        <w:rPr>
          <w:b/>
          <w:sz w:val="36"/>
          <w:szCs w:val="36"/>
        </w:rPr>
        <w:t xml:space="preserve"> – 20</w:t>
      </w:r>
      <w:r w:rsidR="00455A88">
        <w:rPr>
          <w:b/>
          <w:sz w:val="36"/>
          <w:szCs w:val="36"/>
        </w:rPr>
        <w:t>30</w:t>
      </w:r>
      <w:r w:rsidR="00C3486B">
        <w:rPr>
          <w:b/>
          <w:sz w:val="36"/>
          <w:szCs w:val="36"/>
        </w:rPr>
        <w:t xml:space="preserve"> годы</w:t>
      </w:r>
    </w:p>
    <w:p w:rsidR="00303BC7" w:rsidRPr="007E32D2" w:rsidRDefault="00303BC7" w:rsidP="00A13597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36"/>
          <w:szCs w:val="36"/>
        </w:rPr>
      </w:pPr>
    </w:p>
    <w:p w:rsidR="00303BC7" w:rsidRDefault="00303BC7" w:rsidP="00A13597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303BC7" w:rsidRDefault="00303BC7" w:rsidP="00A13597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B114D2" w:rsidRDefault="00B114D2" w:rsidP="00782E96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32"/>
          <w:szCs w:val="32"/>
        </w:rPr>
      </w:pPr>
    </w:p>
    <w:p w:rsidR="00B114D2" w:rsidRDefault="00B114D2" w:rsidP="00782E96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24"/>
          <w:szCs w:val="24"/>
        </w:rPr>
      </w:pPr>
    </w:p>
    <w:p w:rsidR="00782E96" w:rsidRDefault="00782E96" w:rsidP="00782E96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24"/>
          <w:szCs w:val="24"/>
        </w:rPr>
      </w:pPr>
    </w:p>
    <w:p w:rsidR="00782E96" w:rsidRPr="00782E96" w:rsidRDefault="00782E96" w:rsidP="00782E96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24"/>
          <w:szCs w:val="24"/>
        </w:rPr>
      </w:pPr>
    </w:p>
    <w:p w:rsidR="00303BC7" w:rsidRDefault="00303BC7" w:rsidP="00A13597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FA06EF" w:rsidRDefault="00FA06EF" w:rsidP="00A13597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FA06EF" w:rsidRDefault="00FA06EF" w:rsidP="00A13597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FA06EF" w:rsidRDefault="00FA06EF" w:rsidP="00A13597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FA06EF" w:rsidRDefault="00FA06EF" w:rsidP="00A13597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D85338" w:rsidRDefault="00D85338" w:rsidP="00A13597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D85338" w:rsidRDefault="00D85338" w:rsidP="00A13597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D85338" w:rsidRDefault="00D85338" w:rsidP="00A13597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D85338" w:rsidRDefault="00777E2F" w:rsidP="00D85338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Култук</w:t>
      </w:r>
    </w:p>
    <w:p w:rsidR="00D85338" w:rsidRDefault="00D85338" w:rsidP="00596554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2242A0" w:rsidRDefault="002242A0" w:rsidP="00596554">
      <w:pPr>
        <w:tabs>
          <w:tab w:val="left" w:pos="4860"/>
          <w:tab w:val="left" w:pos="864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2242A0">
        <w:rPr>
          <w:b/>
          <w:sz w:val="28"/>
          <w:szCs w:val="28"/>
        </w:rPr>
        <w:t>СОДЕРЖАНИЕ</w:t>
      </w:r>
    </w:p>
    <w:p w:rsidR="002242A0" w:rsidRPr="00B65A6B" w:rsidRDefault="002242A0" w:rsidP="004A6E4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B65A6B">
        <w:rPr>
          <w:sz w:val="28"/>
          <w:szCs w:val="28"/>
        </w:rPr>
        <w:t>Раздел</w:t>
      </w:r>
      <w:r w:rsidR="00B65A6B">
        <w:rPr>
          <w:sz w:val="28"/>
          <w:szCs w:val="28"/>
        </w:rPr>
        <w:t xml:space="preserve"> </w:t>
      </w:r>
      <w:r w:rsidRPr="00B65A6B">
        <w:rPr>
          <w:sz w:val="28"/>
          <w:szCs w:val="28"/>
        </w:rPr>
        <w:t xml:space="preserve">1.  </w:t>
      </w:r>
      <w:r w:rsidR="00C87B42">
        <w:rPr>
          <w:sz w:val="28"/>
          <w:szCs w:val="28"/>
        </w:rPr>
        <w:t>ОБЩИЕ ПОЛОЖЕНИЯ</w:t>
      </w:r>
      <w:r w:rsidRPr="00B65A6B">
        <w:rPr>
          <w:sz w:val="28"/>
          <w:szCs w:val="28"/>
        </w:rPr>
        <w:t>.</w:t>
      </w:r>
    </w:p>
    <w:p w:rsidR="00B65A6B" w:rsidRPr="00B65A6B" w:rsidRDefault="002242A0" w:rsidP="00B65A6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A6B">
        <w:rPr>
          <w:sz w:val="28"/>
          <w:szCs w:val="28"/>
        </w:rPr>
        <w:t>1.1. Общая информация о муниципальном образовании.</w:t>
      </w:r>
    </w:p>
    <w:p w:rsidR="00B65A6B" w:rsidRDefault="00B65A6B" w:rsidP="004A6E4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B65A6B">
        <w:rPr>
          <w:sz w:val="28"/>
          <w:szCs w:val="28"/>
        </w:rPr>
        <w:t>РАЗДЕЛ 2. СОЦИАЛЬНО-ЭКОНОМИЧЕСКОЕ ПОЛОЖЕНИЕ КУЛТУКСКОГО МУНИЦИПАЛЬНОГО ОБРАЗОВАНИЯ.</w:t>
      </w:r>
    </w:p>
    <w:p w:rsidR="00B65A6B" w:rsidRPr="00B65A6B" w:rsidRDefault="00B65A6B" w:rsidP="00B65A6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A6B">
        <w:rPr>
          <w:sz w:val="28"/>
          <w:szCs w:val="28"/>
        </w:rPr>
        <w:t xml:space="preserve">2.1. Демографическая ситуация. </w:t>
      </w:r>
    </w:p>
    <w:p w:rsidR="00B65A6B" w:rsidRPr="00B65A6B" w:rsidRDefault="00B65A6B" w:rsidP="00B65A6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A6B">
        <w:rPr>
          <w:sz w:val="28"/>
          <w:szCs w:val="28"/>
        </w:rPr>
        <w:t>2.2.  Рынок труда и занятость, уровень жизни населения.</w:t>
      </w:r>
    </w:p>
    <w:p w:rsidR="00684B0D" w:rsidRPr="004A6E41" w:rsidRDefault="00684B0D" w:rsidP="004A6E41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E41">
        <w:rPr>
          <w:sz w:val="28"/>
          <w:szCs w:val="28"/>
        </w:rPr>
        <w:t>2.3. Социальная сфера.</w:t>
      </w:r>
    </w:p>
    <w:p w:rsidR="00684B0D" w:rsidRPr="00D03D4D" w:rsidRDefault="00684B0D" w:rsidP="004A6E41">
      <w:pPr>
        <w:pStyle w:val="af7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D03D4D">
        <w:rPr>
          <w:sz w:val="28"/>
          <w:szCs w:val="28"/>
        </w:rPr>
        <w:t>2.3.1. Образование</w:t>
      </w:r>
    </w:p>
    <w:p w:rsidR="00D03D4D" w:rsidRPr="00D03D4D" w:rsidRDefault="00D03D4D" w:rsidP="004A6E41">
      <w:pPr>
        <w:pStyle w:val="af7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D03D4D">
        <w:rPr>
          <w:sz w:val="28"/>
          <w:szCs w:val="28"/>
        </w:rPr>
        <w:t>2.3.2. Здравоохранение</w:t>
      </w:r>
    </w:p>
    <w:p w:rsidR="00D03D4D" w:rsidRPr="00D03D4D" w:rsidRDefault="00D03D4D" w:rsidP="004A6E41">
      <w:pPr>
        <w:pStyle w:val="af7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D03D4D">
        <w:rPr>
          <w:sz w:val="28"/>
          <w:szCs w:val="28"/>
        </w:rPr>
        <w:t>2.3.3. Культура</w:t>
      </w:r>
    </w:p>
    <w:p w:rsidR="00595DBF" w:rsidRPr="00595DBF" w:rsidRDefault="00595DBF" w:rsidP="00595DB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DBF">
        <w:rPr>
          <w:sz w:val="28"/>
          <w:szCs w:val="28"/>
        </w:rPr>
        <w:t>2.4. Характеристика бюджета поселения. Налоговая и бюджетная политика Култукского муниципального образования</w:t>
      </w:r>
    </w:p>
    <w:p w:rsidR="00595DBF" w:rsidRPr="00595DBF" w:rsidRDefault="00595DBF" w:rsidP="00595DB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DBF">
        <w:rPr>
          <w:sz w:val="28"/>
          <w:szCs w:val="28"/>
        </w:rPr>
        <w:t>2.5. Управление муниципальной собственностью.</w:t>
      </w:r>
    </w:p>
    <w:p w:rsidR="00595DBF" w:rsidRDefault="00595DBF" w:rsidP="00595DB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DBF">
        <w:rPr>
          <w:sz w:val="28"/>
          <w:szCs w:val="28"/>
        </w:rPr>
        <w:t>2.6. Жилищно-коммунальное хозяйство.</w:t>
      </w:r>
    </w:p>
    <w:p w:rsidR="009B1BB7" w:rsidRPr="009B1BB7" w:rsidRDefault="009B1BB7" w:rsidP="009B1BB7">
      <w:pPr>
        <w:pStyle w:val="af7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9B1BB7">
        <w:rPr>
          <w:sz w:val="28"/>
          <w:szCs w:val="28"/>
        </w:rPr>
        <w:t>2.6.1. Жилищный фонд</w:t>
      </w:r>
    </w:p>
    <w:p w:rsidR="009B1BB7" w:rsidRPr="009B1BB7" w:rsidRDefault="009B1BB7" w:rsidP="009B1BB7">
      <w:pPr>
        <w:pStyle w:val="af7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9B1BB7">
        <w:rPr>
          <w:sz w:val="28"/>
          <w:szCs w:val="28"/>
        </w:rPr>
        <w:t>2.6.2. Теплоснабжение</w:t>
      </w:r>
    </w:p>
    <w:p w:rsidR="009B1BB7" w:rsidRPr="009B1BB7" w:rsidRDefault="009B1BB7" w:rsidP="009B1BB7">
      <w:pPr>
        <w:pStyle w:val="af7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9B1BB7">
        <w:rPr>
          <w:sz w:val="28"/>
          <w:szCs w:val="28"/>
        </w:rPr>
        <w:t>2.6.3. Водоснабжение</w:t>
      </w:r>
    </w:p>
    <w:p w:rsidR="009B1BB7" w:rsidRPr="00595DBF" w:rsidRDefault="009B1BB7" w:rsidP="009B1BB7">
      <w:pPr>
        <w:pStyle w:val="af7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9B1BB7">
        <w:rPr>
          <w:sz w:val="28"/>
          <w:szCs w:val="28"/>
        </w:rPr>
        <w:t>2.6.4. Водоотведение</w:t>
      </w:r>
    </w:p>
    <w:p w:rsidR="00595DBF" w:rsidRPr="00595DBF" w:rsidRDefault="00595DBF" w:rsidP="00595DB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DBF">
        <w:rPr>
          <w:sz w:val="28"/>
          <w:szCs w:val="28"/>
        </w:rPr>
        <w:t>2.7.Состояние окружающей среды, природные ресурсы.</w:t>
      </w:r>
    </w:p>
    <w:p w:rsidR="00595DBF" w:rsidRPr="00595DBF" w:rsidRDefault="00595DBF" w:rsidP="00595DB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DBF">
        <w:rPr>
          <w:sz w:val="28"/>
          <w:szCs w:val="28"/>
        </w:rPr>
        <w:t>2.8. Отраслевая структура экономики.</w:t>
      </w:r>
    </w:p>
    <w:p w:rsidR="00595DBF" w:rsidRPr="00595DBF" w:rsidRDefault="00595DBF" w:rsidP="00595DB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DBF">
        <w:rPr>
          <w:sz w:val="28"/>
          <w:szCs w:val="28"/>
        </w:rPr>
        <w:t>2.9.Транспорт и связь.</w:t>
      </w:r>
    </w:p>
    <w:p w:rsidR="00595DBF" w:rsidRPr="00595DBF" w:rsidRDefault="00595DBF" w:rsidP="00595DB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DBF">
        <w:rPr>
          <w:sz w:val="28"/>
          <w:szCs w:val="28"/>
        </w:rPr>
        <w:t xml:space="preserve">2.10. </w:t>
      </w:r>
      <w:proofErr w:type="spellStart"/>
      <w:r w:rsidRPr="00595DBF">
        <w:rPr>
          <w:sz w:val="28"/>
          <w:szCs w:val="28"/>
        </w:rPr>
        <w:t>Туристко-рекриационный</w:t>
      </w:r>
      <w:proofErr w:type="spellEnd"/>
      <w:r w:rsidRPr="00595DBF">
        <w:rPr>
          <w:sz w:val="28"/>
          <w:szCs w:val="28"/>
        </w:rPr>
        <w:t xml:space="preserve"> комплекс.</w:t>
      </w:r>
    </w:p>
    <w:p w:rsidR="00595DBF" w:rsidRPr="001C40BD" w:rsidRDefault="00595DBF" w:rsidP="001C40B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0BD">
        <w:rPr>
          <w:sz w:val="28"/>
          <w:szCs w:val="28"/>
        </w:rPr>
        <w:t>2.11. Благоустройство и дорожное хозяйство</w:t>
      </w:r>
    </w:p>
    <w:p w:rsidR="00595DBF" w:rsidRPr="001C40BD" w:rsidRDefault="00595DBF" w:rsidP="001C40B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0BD">
        <w:rPr>
          <w:sz w:val="28"/>
          <w:szCs w:val="28"/>
        </w:rPr>
        <w:t>2.1</w:t>
      </w:r>
      <w:r w:rsidR="001C40BD" w:rsidRPr="001C40BD">
        <w:rPr>
          <w:sz w:val="28"/>
          <w:szCs w:val="28"/>
        </w:rPr>
        <w:t>2</w:t>
      </w:r>
      <w:r w:rsidRPr="001C40BD">
        <w:rPr>
          <w:sz w:val="28"/>
          <w:szCs w:val="28"/>
        </w:rPr>
        <w:t>. Обеспечение комплексных мер безопасности населения.</w:t>
      </w:r>
    </w:p>
    <w:p w:rsidR="00AA449D" w:rsidRPr="00AA449D" w:rsidRDefault="00AA449D" w:rsidP="00AA449D">
      <w:pPr>
        <w:pStyle w:val="25"/>
        <w:autoSpaceDE/>
        <w:autoSpaceDN/>
        <w:adjustRightInd/>
        <w:ind w:firstLine="0"/>
        <w:jc w:val="left"/>
        <w:rPr>
          <w:sz w:val="28"/>
          <w:szCs w:val="28"/>
        </w:rPr>
      </w:pPr>
      <w:r w:rsidRPr="00AA449D">
        <w:rPr>
          <w:sz w:val="28"/>
          <w:szCs w:val="28"/>
        </w:rPr>
        <w:t xml:space="preserve">РАЗДЕЛ 3. </w:t>
      </w:r>
      <w:r>
        <w:rPr>
          <w:sz w:val="28"/>
          <w:szCs w:val="28"/>
        </w:rPr>
        <w:t>РЕЗЕРВЫ (РЕСУРСЫ) СОЦИАЛЬНО_ЭКОНОМИЧЕСКОГО РАЗВИТИЯ.</w:t>
      </w:r>
      <w:r w:rsidRPr="00AA449D">
        <w:rPr>
          <w:sz w:val="28"/>
          <w:szCs w:val="28"/>
        </w:rPr>
        <w:t xml:space="preserve"> </w:t>
      </w:r>
    </w:p>
    <w:p w:rsidR="00385E38" w:rsidRPr="00385E38" w:rsidRDefault="00385E38" w:rsidP="00385E3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E38">
        <w:rPr>
          <w:sz w:val="28"/>
          <w:szCs w:val="28"/>
        </w:rPr>
        <w:t>3.1. Анализ конкурентных преимуществ поселения :SWOT-анализ</w:t>
      </w:r>
    </w:p>
    <w:p w:rsidR="00385E38" w:rsidRPr="00385E38" w:rsidRDefault="00385E38" w:rsidP="00385E3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E38">
        <w:rPr>
          <w:sz w:val="28"/>
          <w:szCs w:val="28"/>
        </w:rPr>
        <w:t>3.2. Земельные ресурсы</w:t>
      </w:r>
    </w:p>
    <w:p w:rsidR="00385E38" w:rsidRDefault="00385E38" w:rsidP="00385E38">
      <w:pPr>
        <w:pStyle w:val="25"/>
        <w:autoSpaceDE/>
        <w:autoSpaceDN/>
        <w:adjustRightInd/>
        <w:jc w:val="left"/>
        <w:rPr>
          <w:sz w:val="28"/>
          <w:szCs w:val="28"/>
        </w:rPr>
      </w:pPr>
      <w:r w:rsidRPr="00385E38">
        <w:rPr>
          <w:sz w:val="28"/>
          <w:szCs w:val="28"/>
        </w:rPr>
        <w:t xml:space="preserve">3.3. Планируемые </w:t>
      </w:r>
      <w:proofErr w:type="spellStart"/>
      <w:r w:rsidRPr="00385E38">
        <w:rPr>
          <w:sz w:val="28"/>
          <w:szCs w:val="28"/>
        </w:rPr>
        <w:t>инвестпроекты</w:t>
      </w:r>
      <w:proofErr w:type="spellEnd"/>
      <w:r>
        <w:rPr>
          <w:sz w:val="28"/>
          <w:szCs w:val="28"/>
        </w:rPr>
        <w:t>.</w:t>
      </w:r>
    </w:p>
    <w:p w:rsidR="00385E38" w:rsidRDefault="00385E38" w:rsidP="001C40BD">
      <w:pPr>
        <w:pStyle w:val="25"/>
        <w:autoSpaceDE/>
        <w:autoSpaceDN/>
        <w:adjustRightInd/>
        <w:ind w:firstLine="0"/>
        <w:jc w:val="left"/>
        <w:rPr>
          <w:sz w:val="28"/>
          <w:szCs w:val="28"/>
        </w:rPr>
      </w:pPr>
      <w:r w:rsidRPr="001C40BD">
        <w:rPr>
          <w:sz w:val="28"/>
          <w:szCs w:val="28"/>
        </w:rPr>
        <w:t>РАЗДЕЛ 4.  ЦЕЛИ, ЗАДАЧИ И СИСТЕМА ПРОГРАММНЫХ МЕРОПРИЯТИЙ, НАПРАВЛЕННЫХ НА РЕШЕНИЕ ПРОБЛЕМНЫХ ВОПРОСОВ.</w:t>
      </w:r>
    </w:p>
    <w:p w:rsidR="00385E38" w:rsidRPr="00385E38" w:rsidRDefault="00385E38" w:rsidP="00385E3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E38">
        <w:rPr>
          <w:sz w:val="28"/>
          <w:szCs w:val="28"/>
        </w:rPr>
        <w:t>4.1. Перечень муниципальных программ в привязке к задачам.</w:t>
      </w:r>
    </w:p>
    <w:p w:rsidR="00385E38" w:rsidRPr="00385E38" w:rsidRDefault="00385E38" w:rsidP="00385E38">
      <w:pPr>
        <w:pStyle w:val="25"/>
        <w:autoSpaceDE/>
        <w:autoSpaceDN/>
        <w:adjustRightInd/>
        <w:ind w:firstLine="0"/>
        <w:jc w:val="left"/>
        <w:rPr>
          <w:sz w:val="28"/>
          <w:szCs w:val="28"/>
        </w:rPr>
      </w:pPr>
      <w:r w:rsidRPr="00385E38">
        <w:rPr>
          <w:sz w:val="28"/>
          <w:szCs w:val="28"/>
        </w:rPr>
        <w:t xml:space="preserve">РАЗДЕЛ 5. </w:t>
      </w:r>
      <w:r>
        <w:rPr>
          <w:sz w:val="28"/>
          <w:szCs w:val="28"/>
        </w:rPr>
        <w:t>ОРГАНИЗАЦИЯ РЕАЛИЗАЦИИ СТРАТЕГИИ.</w:t>
      </w:r>
    </w:p>
    <w:p w:rsidR="00426C07" w:rsidRPr="001C40BD" w:rsidRDefault="00426C07" w:rsidP="001C40B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0BD">
        <w:rPr>
          <w:sz w:val="28"/>
          <w:szCs w:val="28"/>
        </w:rPr>
        <w:t>5.1. Механизм реализации и ресурсное обеспечение программы</w:t>
      </w:r>
    </w:p>
    <w:p w:rsidR="00426C07" w:rsidRPr="001C40BD" w:rsidRDefault="00426C07" w:rsidP="001C40B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0BD">
        <w:rPr>
          <w:sz w:val="28"/>
          <w:szCs w:val="28"/>
        </w:rPr>
        <w:t>5.2. Ожидаемые результаты от реализации Стратегии.</w:t>
      </w:r>
    </w:p>
    <w:p w:rsidR="00AA449D" w:rsidRDefault="00AA449D" w:rsidP="00AA449D">
      <w:pPr>
        <w:pStyle w:val="25"/>
        <w:autoSpaceDE/>
        <w:autoSpaceDN/>
        <w:adjustRightInd/>
        <w:ind w:firstLine="0"/>
        <w:jc w:val="left"/>
        <w:rPr>
          <w:b/>
        </w:rPr>
      </w:pPr>
    </w:p>
    <w:p w:rsidR="00595DBF" w:rsidRPr="00476B08" w:rsidRDefault="00595DBF" w:rsidP="00595DBF">
      <w:pPr>
        <w:ind w:firstLine="709"/>
        <w:rPr>
          <w:b/>
          <w:sz w:val="28"/>
          <w:szCs w:val="28"/>
          <w:lang w:eastAsia="ar-SA"/>
        </w:rPr>
      </w:pPr>
    </w:p>
    <w:p w:rsidR="00B65A6B" w:rsidRPr="00B65A6B" w:rsidRDefault="00B65A6B" w:rsidP="00B65A6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5A6B" w:rsidRPr="00B65A6B" w:rsidRDefault="00B65A6B" w:rsidP="00B65A6B">
      <w:pPr>
        <w:pStyle w:val="af7"/>
        <w:spacing w:before="0" w:beforeAutospacing="0" w:after="0" w:afterAutospacing="0"/>
        <w:ind w:firstLine="709"/>
        <w:jc w:val="both"/>
      </w:pPr>
    </w:p>
    <w:p w:rsidR="00BF337A" w:rsidRDefault="00BF337A" w:rsidP="002242A0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28"/>
          <w:szCs w:val="28"/>
        </w:rPr>
      </w:pPr>
    </w:p>
    <w:p w:rsidR="0088759C" w:rsidRDefault="0088759C" w:rsidP="002242A0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28"/>
          <w:szCs w:val="28"/>
        </w:rPr>
      </w:pPr>
    </w:p>
    <w:p w:rsidR="0088759C" w:rsidRDefault="0088759C" w:rsidP="002242A0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28"/>
          <w:szCs w:val="28"/>
        </w:rPr>
      </w:pPr>
    </w:p>
    <w:p w:rsidR="002242A0" w:rsidRPr="00596554" w:rsidRDefault="002242A0" w:rsidP="009B1BB7">
      <w:pPr>
        <w:tabs>
          <w:tab w:val="left" w:pos="4860"/>
          <w:tab w:val="left" w:pos="8640"/>
        </w:tabs>
        <w:spacing w:line="360" w:lineRule="auto"/>
        <w:outlineLvl w:val="0"/>
        <w:rPr>
          <w:b/>
          <w:sz w:val="32"/>
          <w:szCs w:val="32"/>
        </w:rPr>
      </w:pPr>
    </w:p>
    <w:p w:rsidR="00DB2D52" w:rsidRPr="00DC0592" w:rsidRDefault="00DC0592" w:rsidP="0014656F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C0592">
        <w:rPr>
          <w:b/>
          <w:sz w:val="28"/>
          <w:szCs w:val="28"/>
        </w:rPr>
        <w:t>РАЗДЕЛ</w:t>
      </w:r>
      <w:r w:rsidR="002242A0">
        <w:rPr>
          <w:b/>
          <w:sz w:val="28"/>
          <w:szCs w:val="28"/>
        </w:rPr>
        <w:t xml:space="preserve"> </w:t>
      </w:r>
      <w:r w:rsidRPr="00DC0592">
        <w:rPr>
          <w:b/>
          <w:sz w:val="28"/>
          <w:szCs w:val="28"/>
        </w:rPr>
        <w:t xml:space="preserve">1. </w:t>
      </w:r>
      <w:r w:rsidR="00B65A6B">
        <w:rPr>
          <w:b/>
          <w:sz w:val="28"/>
          <w:szCs w:val="28"/>
        </w:rPr>
        <w:t>ОБЩИЕ ПОЛОЖЕНИЯ.</w:t>
      </w:r>
    </w:p>
    <w:p w:rsidR="00DC0592" w:rsidRDefault="00DC0592" w:rsidP="0014656F">
      <w:pPr>
        <w:pStyle w:val="af7"/>
        <w:spacing w:before="0" w:beforeAutospacing="0" w:after="0" w:afterAutospacing="0"/>
        <w:ind w:firstLine="709"/>
        <w:jc w:val="both"/>
      </w:pPr>
    </w:p>
    <w:p w:rsidR="004F05FC" w:rsidRDefault="007A3979" w:rsidP="00DB2D52">
      <w:pPr>
        <w:pStyle w:val="af7"/>
        <w:spacing w:before="0" w:beforeAutospacing="0" w:after="0" w:afterAutospacing="0"/>
        <w:ind w:firstLine="709"/>
        <w:jc w:val="both"/>
      </w:pPr>
      <w:proofErr w:type="gramStart"/>
      <w:r>
        <w:t>Стратегия</w:t>
      </w:r>
      <w:r w:rsidR="00DB2D52">
        <w:t xml:space="preserve"> социально-экономического развития Култукского муниципального образования </w:t>
      </w:r>
      <w:r w:rsidR="00DB2D52" w:rsidRPr="00DB2D52">
        <w:t>на 201</w:t>
      </w:r>
      <w:r>
        <w:t>9</w:t>
      </w:r>
      <w:r w:rsidR="00DB2D52" w:rsidRPr="00DB2D52">
        <w:t>-20</w:t>
      </w:r>
      <w:r>
        <w:t>30</w:t>
      </w:r>
      <w:r w:rsidR="00DB2D52" w:rsidRPr="00DB2D52">
        <w:t xml:space="preserve"> годы</w:t>
      </w:r>
      <w:r>
        <w:t xml:space="preserve"> (далее - Стратегия</w:t>
      </w:r>
      <w:r w:rsidR="00DB2D52">
        <w:t xml:space="preserve">) </w:t>
      </w:r>
      <w:r w:rsidR="004F05FC" w:rsidRPr="000443C1">
        <w:rPr>
          <w:rFonts w:cs="Courier New"/>
          <w:szCs w:val="22"/>
        </w:rPr>
        <w:t>является документом долгосрочного планирования, разраб</w:t>
      </w:r>
      <w:r w:rsidR="004F05FC">
        <w:rPr>
          <w:rFonts w:cs="Courier New"/>
          <w:szCs w:val="22"/>
        </w:rPr>
        <w:t>отана</w:t>
      </w:r>
      <w:r w:rsidR="004F05FC" w:rsidRPr="000443C1">
        <w:rPr>
          <w:rFonts w:cs="Courier New"/>
          <w:szCs w:val="22"/>
        </w:rPr>
        <w:t xml:space="preserve"> в целях определения целей и задач социально-экономического развития </w:t>
      </w:r>
      <w:r w:rsidR="004F05FC">
        <w:rPr>
          <w:rFonts w:cs="Courier New"/>
          <w:szCs w:val="22"/>
        </w:rPr>
        <w:t xml:space="preserve">Култукского муниципального образования и </w:t>
      </w:r>
      <w:r w:rsidR="00DB2D52" w:rsidRPr="00DB2D52">
        <w:t xml:space="preserve">направлена на определение </w:t>
      </w:r>
      <w:r w:rsidR="00DB2D52">
        <w:t>путей и способов обеспечения в среднесрочной</w:t>
      </w:r>
      <w:r w:rsidR="00DB2D52" w:rsidRPr="00DB2D52">
        <w:t xml:space="preserve"> перспективе устойчивого повышения качества социальной среды и условий жизни людей,  развития экономики </w:t>
      </w:r>
      <w:r w:rsidR="00DB2D52">
        <w:t>Култукского муниципального образования</w:t>
      </w:r>
      <w:r w:rsidR="00DB2D52" w:rsidRPr="00DB2D52">
        <w:t>.</w:t>
      </w:r>
      <w:proofErr w:type="gramEnd"/>
    </w:p>
    <w:p w:rsidR="008A0F09" w:rsidRDefault="004F05FC" w:rsidP="00DB2D52">
      <w:pPr>
        <w:pStyle w:val="af7"/>
        <w:spacing w:before="0" w:beforeAutospacing="0" w:after="0" w:afterAutospacing="0"/>
        <w:ind w:firstLine="709"/>
        <w:jc w:val="both"/>
      </w:pPr>
      <w:r w:rsidRPr="004F05FC">
        <w:rPr>
          <w:rFonts w:cs="Courier New"/>
          <w:szCs w:val="22"/>
        </w:rPr>
        <w:t xml:space="preserve"> </w:t>
      </w:r>
      <w:r w:rsidR="00FF2A27" w:rsidRPr="0014656F">
        <w:t xml:space="preserve">Нормативно-правовой базой для разработки </w:t>
      </w:r>
      <w:r w:rsidR="007A3979">
        <w:t>Стратегии</w:t>
      </w:r>
      <w:r w:rsidR="00FF2A27" w:rsidRPr="0014656F">
        <w:t xml:space="preserve"> являются: Федеральный закон от 28.07.2014г. № 172-ФЗ «О стратегическом планир</w:t>
      </w:r>
      <w:r>
        <w:t>овании в Российской Федерации».</w:t>
      </w:r>
    </w:p>
    <w:p w:rsidR="004F05FC" w:rsidRDefault="004F05FC" w:rsidP="004F05F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2367D5">
        <w:rPr>
          <w:color w:val="000000"/>
        </w:rPr>
        <w:t>Основной целью </w:t>
      </w:r>
      <w:r>
        <w:rPr>
          <w:color w:val="000000"/>
        </w:rPr>
        <w:t>Стратегии</w:t>
      </w:r>
      <w:r w:rsidRPr="002367D5">
        <w:rPr>
          <w:color w:val="000000"/>
        </w:rPr>
        <w:t xml:space="preserve"> является решение ключевых социально-экономических проблем </w:t>
      </w:r>
      <w:r>
        <w:rPr>
          <w:color w:val="000000"/>
        </w:rPr>
        <w:t>Култукского</w:t>
      </w:r>
      <w:r w:rsidRPr="002367D5">
        <w:rPr>
          <w:color w:val="000000"/>
        </w:rPr>
        <w:t xml:space="preserve"> городского поселения и создание качественной муниципальной городской среды, как совокупности условий жизни населения и функционирования хозяйствующих субъектов </w:t>
      </w:r>
      <w:r>
        <w:rPr>
          <w:color w:val="000000"/>
        </w:rPr>
        <w:t>на территории Култукского</w:t>
      </w:r>
      <w:r w:rsidRPr="002367D5">
        <w:rPr>
          <w:color w:val="000000"/>
        </w:rPr>
        <w:t xml:space="preserve"> городского поселения</w:t>
      </w:r>
      <w:r w:rsidRPr="00B03DF7">
        <w:rPr>
          <w:color w:val="000000"/>
        </w:rPr>
        <w:t>.</w:t>
      </w:r>
    </w:p>
    <w:p w:rsidR="004F05FC" w:rsidRPr="004F05FC" w:rsidRDefault="004F05FC" w:rsidP="004F05FC">
      <w:pPr>
        <w:pStyle w:val="ConsNormal"/>
        <w:widowControl/>
        <w:ind w:firstLine="709"/>
        <w:jc w:val="both"/>
        <w:rPr>
          <w:color w:val="000000"/>
        </w:rPr>
      </w:pPr>
      <w:r w:rsidRPr="004F05FC">
        <w:rPr>
          <w:rFonts w:ascii="Times New Roman" w:hAnsi="Times New Roman"/>
          <w:sz w:val="24"/>
          <w:szCs w:val="24"/>
        </w:rPr>
        <w:t xml:space="preserve">Стратегия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Култукского муниципального образования </w:t>
      </w:r>
      <w:r w:rsidRPr="004F05FC">
        <w:rPr>
          <w:rFonts w:ascii="Times New Roman" w:hAnsi="Times New Roman"/>
          <w:sz w:val="24"/>
          <w:szCs w:val="24"/>
        </w:rPr>
        <w:t xml:space="preserve">является основой для разработки Плана мероприятий по реализации </w:t>
      </w:r>
      <w:proofErr w:type="gramStart"/>
      <w:r w:rsidRPr="004F05FC">
        <w:rPr>
          <w:rFonts w:ascii="Times New Roman" w:hAnsi="Times New Roman"/>
          <w:sz w:val="24"/>
          <w:szCs w:val="24"/>
        </w:rPr>
        <w:t>Стратегии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</w:t>
      </w:r>
      <w:r w:rsidRPr="004F05FC">
        <w:rPr>
          <w:rFonts w:ascii="Times New Roman" w:hAnsi="Times New Roman"/>
          <w:sz w:val="24"/>
          <w:szCs w:val="24"/>
        </w:rPr>
        <w:t xml:space="preserve">  муниципальных программ </w:t>
      </w:r>
      <w:r>
        <w:rPr>
          <w:rFonts w:ascii="Times New Roman" w:hAnsi="Times New Roman"/>
          <w:sz w:val="24"/>
          <w:szCs w:val="24"/>
        </w:rPr>
        <w:t xml:space="preserve">Култукского </w:t>
      </w:r>
      <w:r w:rsidRPr="004F05FC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F05FC" w:rsidRDefault="004F05FC" w:rsidP="004F05F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0327B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мероприятий</w:t>
      </w:r>
      <w:r w:rsidRPr="0040327B">
        <w:rPr>
          <w:rFonts w:ascii="Times New Roman" w:hAnsi="Times New Roman"/>
          <w:sz w:val="24"/>
          <w:szCs w:val="24"/>
        </w:rPr>
        <w:t xml:space="preserve"> должна обеспечить стабильное устойчивое социально-экономическое развитие </w:t>
      </w:r>
      <w:r>
        <w:rPr>
          <w:rFonts w:ascii="Times New Roman" w:hAnsi="Times New Roman"/>
          <w:sz w:val="24"/>
          <w:szCs w:val="24"/>
        </w:rPr>
        <w:t>Култукского</w:t>
      </w:r>
      <w:r w:rsidRPr="0040327B">
        <w:rPr>
          <w:rFonts w:ascii="Times New Roman" w:hAnsi="Times New Roman"/>
          <w:sz w:val="24"/>
          <w:szCs w:val="24"/>
        </w:rPr>
        <w:t xml:space="preserve"> муниципального образования, создание условий для укрепления и развития экономического потенциала муниципального образования как основы благосостояния его жителей.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5FC" w:rsidRPr="00B91429" w:rsidRDefault="004F05FC" w:rsidP="004F05F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429">
        <w:rPr>
          <w:rFonts w:ascii="Times New Roman" w:hAnsi="Times New Roman"/>
          <w:sz w:val="24"/>
          <w:szCs w:val="24"/>
        </w:rPr>
        <w:t xml:space="preserve">Стратегическими направлениями, способствующими развитию </w:t>
      </w:r>
      <w:r>
        <w:rPr>
          <w:rFonts w:ascii="Times New Roman" w:hAnsi="Times New Roman"/>
          <w:sz w:val="24"/>
          <w:szCs w:val="24"/>
        </w:rPr>
        <w:t xml:space="preserve">Култукского </w:t>
      </w:r>
      <w:r w:rsidRPr="00B9142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F05FC" w:rsidRPr="00B91429" w:rsidRDefault="004F05FC" w:rsidP="004F05FC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91429">
        <w:rPr>
          <w:rFonts w:ascii="Times New Roman" w:hAnsi="Times New Roman"/>
          <w:sz w:val="24"/>
          <w:szCs w:val="24"/>
        </w:rPr>
        <w:t>Развитие рыночной инфраструктуры – дороги, строительство, сфера услуг, коммуникации и связь;</w:t>
      </w:r>
    </w:p>
    <w:p w:rsidR="004F05FC" w:rsidRDefault="004F05FC" w:rsidP="004F05FC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</w:t>
      </w:r>
      <w:r w:rsidRPr="00B91429">
        <w:rPr>
          <w:rFonts w:ascii="Times New Roman" w:hAnsi="Times New Roman"/>
          <w:sz w:val="24"/>
          <w:szCs w:val="24"/>
        </w:rPr>
        <w:t xml:space="preserve">азвитие </w:t>
      </w:r>
      <w:r>
        <w:rPr>
          <w:rFonts w:ascii="Times New Roman" w:hAnsi="Times New Roman"/>
          <w:sz w:val="24"/>
          <w:szCs w:val="24"/>
        </w:rPr>
        <w:t>в сфере коммунального хозяйства;</w:t>
      </w:r>
    </w:p>
    <w:p w:rsidR="004F05FC" w:rsidRDefault="004F05FC" w:rsidP="004F05FC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Благоустройство территории поселения.</w:t>
      </w:r>
    </w:p>
    <w:p w:rsidR="004F05FC" w:rsidRPr="0040327B" w:rsidRDefault="004F05FC" w:rsidP="004F05F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91429">
        <w:rPr>
          <w:rFonts w:ascii="Times New Roman" w:hAnsi="Times New Roman"/>
          <w:sz w:val="24"/>
          <w:szCs w:val="24"/>
        </w:rPr>
        <w:t xml:space="preserve">правления реализацией </w:t>
      </w:r>
      <w:r>
        <w:rPr>
          <w:rFonts w:ascii="Times New Roman" w:hAnsi="Times New Roman"/>
          <w:sz w:val="24"/>
          <w:szCs w:val="24"/>
        </w:rPr>
        <w:t xml:space="preserve">стратегии </w:t>
      </w:r>
      <w:r w:rsidRPr="00B91429">
        <w:rPr>
          <w:rFonts w:ascii="Times New Roman" w:hAnsi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Култукского </w:t>
      </w:r>
      <w:r w:rsidRPr="00B91429">
        <w:rPr>
          <w:rFonts w:ascii="Times New Roman" w:hAnsi="Times New Roman"/>
          <w:sz w:val="24"/>
          <w:szCs w:val="24"/>
        </w:rPr>
        <w:t>муниципального образования являются органы местного самоуправления.</w:t>
      </w:r>
    </w:p>
    <w:p w:rsidR="004F05FC" w:rsidRPr="00126DC0" w:rsidRDefault="004F05FC" w:rsidP="00126DC0">
      <w:pPr>
        <w:pStyle w:val="af7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2367D5" w:rsidRPr="00A9163B" w:rsidRDefault="002367D5" w:rsidP="00DC0592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F84998" w:rsidRPr="00DC0592" w:rsidRDefault="00DC0592" w:rsidP="00DC0592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0592">
        <w:rPr>
          <w:rFonts w:ascii="Times New Roman" w:hAnsi="Times New Roman"/>
          <w:b/>
          <w:sz w:val="28"/>
          <w:szCs w:val="28"/>
        </w:rPr>
        <w:t>1.1. Общая информация о муниципальном образовании.</w:t>
      </w:r>
    </w:p>
    <w:p w:rsidR="003B308E" w:rsidRDefault="00F84998" w:rsidP="00F84998">
      <w:pPr>
        <w:ind w:firstLine="720"/>
        <w:jc w:val="both"/>
        <w:rPr>
          <w:sz w:val="24"/>
          <w:szCs w:val="24"/>
        </w:rPr>
      </w:pPr>
      <w:r w:rsidRPr="00054B35">
        <w:rPr>
          <w:sz w:val="24"/>
          <w:szCs w:val="24"/>
        </w:rPr>
        <w:t xml:space="preserve">Территория Култукского </w:t>
      </w:r>
      <w:r w:rsidR="003B308E">
        <w:rPr>
          <w:sz w:val="24"/>
          <w:szCs w:val="24"/>
        </w:rPr>
        <w:t xml:space="preserve">муниципального образования </w:t>
      </w:r>
      <w:r w:rsidRPr="00054B35">
        <w:rPr>
          <w:sz w:val="24"/>
          <w:szCs w:val="24"/>
        </w:rPr>
        <w:t>установлен</w:t>
      </w:r>
      <w:r w:rsidR="003B308E">
        <w:rPr>
          <w:sz w:val="24"/>
          <w:szCs w:val="24"/>
        </w:rPr>
        <w:t>а</w:t>
      </w:r>
      <w:r w:rsidRPr="00054B35">
        <w:rPr>
          <w:sz w:val="24"/>
          <w:szCs w:val="24"/>
        </w:rPr>
        <w:t xml:space="preserve"> в соответствии с законом Иркутской области от 2.12.2004 г. № 72-оз «О статусе и границах муниципальных образований Слюдян</w:t>
      </w:r>
      <w:r w:rsidR="003B308E">
        <w:rPr>
          <w:sz w:val="24"/>
          <w:szCs w:val="24"/>
        </w:rPr>
        <w:t>ского района Иркутской области».</w:t>
      </w:r>
    </w:p>
    <w:p w:rsidR="00F84998" w:rsidRDefault="003B308E" w:rsidP="00F849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Площадь территории поселения</w:t>
      </w:r>
      <w:r w:rsidR="00F84998" w:rsidRPr="00054B35">
        <w:rPr>
          <w:sz w:val="24"/>
          <w:szCs w:val="24"/>
        </w:rPr>
        <w:t xml:space="preserve"> составляет 28 057,2 га.</w:t>
      </w:r>
    </w:p>
    <w:p w:rsidR="003B308E" w:rsidRDefault="003B308E" w:rsidP="00F849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Административным центром является 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ултук.</w:t>
      </w:r>
    </w:p>
    <w:p w:rsidR="003B308E" w:rsidRDefault="003B308E" w:rsidP="00F849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состав территории поселения входят следующие населенные пункты:</w:t>
      </w:r>
    </w:p>
    <w:p w:rsidR="003B308E" w:rsidRDefault="003B308E" w:rsidP="00F849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поселок </w:t>
      </w:r>
      <w:proofErr w:type="spellStart"/>
      <w:r>
        <w:rPr>
          <w:sz w:val="24"/>
          <w:szCs w:val="24"/>
        </w:rPr>
        <w:t>Ангасольская</w:t>
      </w:r>
      <w:proofErr w:type="spellEnd"/>
      <w:r>
        <w:rPr>
          <w:sz w:val="24"/>
          <w:szCs w:val="24"/>
        </w:rPr>
        <w:t>;</w:t>
      </w:r>
    </w:p>
    <w:p w:rsidR="003B308E" w:rsidRDefault="003B308E" w:rsidP="00F849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поселок железнодорожной станции Ангасолка;</w:t>
      </w:r>
    </w:p>
    <w:p w:rsidR="003B308E" w:rsidRDefault="003B308E" w:rsidP="00F849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поселок железнодорожной станции </w:t>
      </w:r>
      <w:proofErr w:type="spellStart"/>
      <w:r>
        <w:rPr>
          <w:sz w:val="24"/>
          <w:szCs w:val="24"/>
        </w:rPr>
        <w:t>Андрияновская</w:t>
      </w:r>
      <w:proofErr w:type="spellEnd"/>
      <w:r>
        <w:rPr>
          <w:sz w:val="24"/>
          <w:szCs w:val="24"/>
        </w:rPr>
        <w:t>;</w:t>
      </w:r>
    </w:p>
    <w:p w:rsidR="003B308E" w:rsidRDefault="003B308E" w:rsidP="00F849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поселок </w:t>
      </w:r>
      <w:proofErr w:type="gramStart"/>
      <w:r>
        <w:rPr>
          <w:sz w:val="24"/>
          <w:szCs w:val="24"/>
        </w:rPr>
        <w:t>Широкая</w:t>
      </w:r>
      <w:proofErr w:type="gramEnd"/>
      <w:r>
        <w:rPr>
          <w:sz w:val="24"/>
          <w:szCs w:val="24"/>
        </w:rPr>
        <w:t>;</w:t>
      </w:r>
    </w:p>
    <w:p w:rsidR="00F84998" w:rsidRDefault="003B308E" w:rsidP="003B30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рабочий поселок Култук.</w:t>
      </w:r>
    </w:p>
    <w:p w:rsidR="004970DF" w:rsidRDefault="00192F3F" w:rsidP="004970DF">
      <w:pPr>
        <w:ind w:firstLine="720"/>
        <w:jc w:val="both"/>
        <w:rPr>
          <w:sz w:val="24"/>
          <w:szCs w:val="24"/>
        </w:rPr>
      </w:pPr>
      <w:r w:rsidRPr="00880EC4">
        <w:rPr>
          <w:sz w:val="24"/>
          <w:szCs w:val="24"/>
        </w:rPr>
        <w:lastRenderedPageBreak/>
        <w:t xml:space="preserve">Култукское муниципальное образование расположено в </w:t>
      </w:r>
      <w:smartTag w:uri="urn:schemas-microsoft-com:office:smarttags" w:element="metricconverter">
        <w:smartTagPr>
          <w:attr w:name="ProductID" w:val="100 км"/>
        </w:smartTagPr>
        <w:r w:rsidRPr="00880EC4">
          <w:rPr>
            <w:sz w:val="24"/>
            <w:szCs w:val="24"/>
          </w:rPr>
          <w:t>100 км</w:t>
        </w:r>
      </w:smartTag>
      <w:r w:rsidRPr="00880EC4">
        <w:rPr>
          <w:sz w:val="24"/>
          <w:szCs w:val="24"/>
        </w:rPr>
        <w:t xml:space="preserve"> от областного центра г. Иркутска и в </w:t>
      </w:r>
      <w:smartTag w:uri="urn:schemas-microsoft-com:office:smarttags" w:element="metricconverter">
        <w:smartTagPr>
          <w:attr w:name="ProductID" w:val="15 км"/>
        </w:smartTagPr>
        <w:r w:rsidRPr="00880EC4">
          <w:rPr>
            <w:sz w:val="24"/>
            <w:szCs w:val="24"/>
          </w:rPr>
          <w:t>15 км</w:t>
        </w:r>
      </w:smartTag>
      <w:r w:rsidRPr="00880EC4">
        <w:rPr>
          <w:sz w:val="24"/>
          <w:szCs w:val="24"/>
        </w:rPr>
        <w:t xml:space="preserve"> от районного центра г. Слюдянка, на южном побережье о. Байкал.</w:t>
      </w:r>
      <w:r w:rsidR="004970DF">
        <w:rPr>
          <w:sz w:val="24"/>
          <w:szCs w:val="24"/>
        </w:rPr>
        <w:t xml:space="preserve"> </w:t>
      </w:r>
      <w:r w:rsidR="004970DF" w:rsidRPr="004970DF">
        <w:rPr>
          <w:sz w:val="24"/>
          <w:szCs w:val="24"/>
        </w:rPr>
        <w:t>Граничит с запада с муниципальным образованием «</w:t>
      </w:r>
      <w:proofErr w:type="spellStart"/>
      <w:r w:rsidR="004970DF" w:rsidRPr="004970DF">
        <w:rPr>
          <w:sz w:val="24"/>
          <w:szCs w:val="24"/>
        </w:rPr>
        <w:t>Быстринское</w:t>
      </w:r>
      <w:proofErr w:type="spellEnd"/>
      <w:r w:rsidR="004970DF" w:rsidRPr="004970DF">
        <w:rPr>
          <w:sz w:val="24"/>
          <w:szCs w:val="24"/>
        </w:rPr>
        <w:t>», с юга – с муниципальным образованием «</w:t>
      </w:r>
      <w:proofErr w:type="spellStart"/>
      <w:r w:rsidR="004970DF" w:rsidRPr="004970DF">
        <w:rPr>
          <w:sz w:val="24"/>
          <w:szCs w:val="24"/>
        </w:rPr>
        <w:t>Слюдянское</w:t>
      </w:r>
      <w:proofErr w:type="spellEnd"/>
      <w:r w:rsidR="005C7730">
        <w:rPr>
          <w:sz w:val="24"/>
          <w:szCs w:val="24"/>
        </w:rPr>
        <w:t xml:space="preserve"> городское поселение</w:t>
      </w:r>
      <w:r w:rsidR="004970DF" w:rsidRPr="004970DF">
        <w:rPr>
          <w:sz w:val="24"/>
          <w:szCs w:val="24"/>
        </w:rPr>
        <w:t>»  и акваторией озера Байкал, с востока – с муниципальным образованием «</w:t>
      </w:r>
      <w:proofErr w:type="spellStart"/>
      <w:r w:rsidR="004970DF" w:rsidRPr="004970DF">
        <w:rPr>
          <w:sz w:val="24"/>
          <w:szCs w:val="24"/>
        </w:rPr>
        <w:t>Маритуйское</w:t>
      </w:r>
      <w:proofErr w:type="spellEnd"/>
      <w:r w:rsidR="005C7730">
        <w:rPr>
          <w:sz w:val="24"/>
          <w:szCs w:val="24"/>
        </w:rPr>
        <w:t xml:space="preserve"> сельское поселение</w:t>
      </w:r>
      <w:r w:rsidR="004970DF" w:rsidRPr="004970DF">
        <w:rPr>
          <w:sz w:val="24"/>
          <w:szCs w:val="24"/>
        </w:rPr>
        <w:t xml:space="preserve">» (все – Слюдянский муниципальный район); с севера – с </w:t>
      </w:r>
      <w:proofErr w:type="spellStart"/>
      <w:r w:rsidR="004970DF" w:rsidRPr="004970DF">
        <w:rPr>
          <w:sz w:val="24"/>
          <w:szCs w:val="24"/>
        </w:rPr>
        <w:t>Шелеховским</w:t>
      </w:r>
      <w:proofErr w:type="spellEnd"/>
      <w:r w:rsidR="004970DF" w:rsidRPr="004970DF">
        <w:rPr>
          <w:sz w:val="24"/>
          <w:szCs w:val="24"/>
        </w:rPr>
        <w:t xml:space="preserve"> муниципальным районом Иркутской области.</w:t>
      </w:r>
    </w:p>
    <w:p w:rsidR="00192F3F" w:rsidRDefault="00136301" w:rsidP="00E519F6">
      <w:pPr>
        <w:ind w:firstLine="720"/>
        <w:jc w:val="both"/>
        <w:rPr>
          <w:sz w:val="24"/>
          <w:szCs w:val="24"/>
        </w:rPr>
      </w:pPr>
      <w:r w:rsidRPr="00136301">
        <w:rPr>
          <w:sz w:val="24"/>
          <w:szCs w:val="24"/>
        </w:rPr>
        <w:t xml:space="preserve">Первый постоянный населенный пункт на территории поселения появился в </w:t>
      </w:r>
      <w:smartTag w:uri="urn:schemas-microsoft-com:office:smarttags" w:element="metricconverter">
        <w:smartTagPr>
          <w:attr w:name="ProductID" w:val="1647 г"/>
        </w:smartTagPr>
        <w:r w:rsidRPr="00136301">
          <w:rPr>
            <w:sz w:val="24"/>
            <w:szCs w:val="24"/>
          </w:rPr>
          <w:t>1647 г</w:t>
        </w:r>
      </w:smartTag>
      <w:r w:rsidRPr="00136301">
        <w:rPr>
          <w:sz w:val="24"/>
          <w:szCs w:val="24"/>
        </w:rPr>
        <w:t xml:space="preserve">., когда Иваном </w:t>
      </w:r>
      <w:proofErr w:type="spellStart"/>
      <w:r w:rsidRPr="00136301">
        <w:rPr>
          <w:sz w:val="24"/>
          <w:szCs w:val="24"/>
        </w:rPr>
        <w:t>Похабовым</w:t>
      </w:r>
      <w:proofErr w:type="spellEnd"/>
      <w:r w:rsidRPr="00136301">
        <w:rPr>
          <w:sz w:val="24"/>
          <w:szCs w:val="24"/>
        </w:rPr>
        <w:t xml:space="preserve"> был основан </w:t>
      </w:r>
      <w:proofErr w:type="spellStart"/>
      <w:r w:rsidRPr="00136301">
        <w:rPr>
          <w:sz w:val="24"/>
          <w:szCs w:val="24"/>
        </w:rPr>
        <w:t>Култукский</w:t>
      </w:r>
      <w:proofErr w:type="spellEnd"/>
      <w:r w:rsidRPr="00136301">
        <w:rPr>
          <w:sz w:val="24"/>
          <w:szCs w:val="24"/>
        </w:rPr>
        <w:t xml:space="preserve"> острог. С </w:t>
      </w:r>
      <w:r w:rsidRPr="00136301">
        <w:rPr>
          <w:sz w:val="24"/>
          <w:szCs w:val="24"/>
          <w:lang w:val="en-US"/>
        </w:rPr>
        <w:t>XVII</w:t>
      </w:r>
      <w:r w:rsidRPr="00136301">
        <w:rPr>
          <w:sz w:val="24"/>
          <w:szCs w:val="24"/>
        </w:rPr>
        <w:t xml:space="preserve"> века жители занимались сельским хозяйством, рыболовством и таежными промыслами, в небольших объемах добывали слюду и лазурит.</w:t>
      </w:r>
    </w:p>
    <w:p w:rsidR="003B308E" w:rsidRPr="00341F3C" w:rsidRDefault="00341F3C" w:rsidP="00341F3C">
      <w:pPr>
        <w:ind w:firstLine="720"/>
        <w:jc w:val="both"/>
        <w:rPr>
          <w:b/>
          <w:i/>
          <w:sz w:val="24"/>
          <w:szCs w:val="24"/>
        </w:rPr>
      </w:pPr>
      <w:r w:rsidRPr="00341F3C">
        <w:rPr>
          <w:b/>
          <w:i/>
          <w:sz w:val="24"/>
          <w:szCs w:val="24"/>
        </w:rPr>
        <w:t>Природно-климатические условия</w:t>
      </w:r>
    </w:p>
    <w:p w:rsidR="00D527E8" w:rsidRDefault="00D527E8" w:rsidP="003B308E">
      <w:pPr>
        <w:pStyle w:val="CM3"/>
        <w:ind w:firstLine="709"/>
        <w:jc w:val="both"/>
      </w:pPr>
      <w:r w:rsidRPr="00E8259E">
        <w:t xml:space="preserve">По климатическому районированию территория </w:t>
      </w:r>
      <w:r w:rsidR="003B308E">
        <w:t>муниципального образования</w:t>
      </w:r>
      <w:r w:rsidRPr="00E8259E">
        <w:t xml:space="preserve"> относится к области резко континентального климата с продолжительной холодной зимой и коротким теплым летом. </w:t>
      </w:r>
    </w:p>
    <w:p w:rsidR="00EA002B" w:rsidRDefault="0052128E" w:rsidP="0052128E">
      <w:pPr>
        <w:pStyle w:val="af7"/>
        <w:spacing w:before="0" w:beforeAutospacing="0" w:after="0" w:afterAutospacing="0"/>
        <w:ind w:firstLine="709"/>
        <w:jc w:val="both"/>
      </w:pPr>
      <w:proofErr w:type="gramStart"/>
      <w:r w:rsidRPr="00E8259E">
        <w:t xml:space="preserve">Особенности атмосферной циркуляции, большая удаленность от морей и горный характер местности определяют большую </w:t>
      </w:r>
      <w:proofErr w:type="spellStart"/>
      <w:r w:rsidRPr="00E8259E">
        <w:t>континентальность</w:t>
      </w:r>
      <w:proofErr w:type="spellEnd"/>
      <w:r w:rsidRPr="00E8259E">
        <w:t xml:space="preserve"> климата бассейна Байкала.</w:t>
      </w:r>
      <w:proofErr w:type="gramEnd"/>
      <w:r w:rsidRPr="00E8259E">
        <w:t xml:space="preserve"> В холодное полугодие территория находится под влиянием устойчивой области высокого атмосферного давления (Сибирский антициклон), что определяет низкие температуры воздуха, малое количество атмосферных осадков. </w:t>
      </w:r>
    </w:p>
    <w:p w:rsidR="0052128E" w:rsidRPr="00E8259E" w:rsidRDefault="0052128E" w:rsidP="00EA002B">
      <w:pPr>
        <w:pStyle w:val="af7"/>
        <w:spacing w:before="0" w:beforeAutospacing="0" w:after="0" w:afterAutospacing="0"/>
        <w:ind w:firstLine="709"/>
        <w:jc w:val="both"/>
      </w:pPr>
      <w:r w:rsidRPr="00E8259E">
        <w:t>Огромная водная масса озера оказывает существенное влияние на климат прилегающей территории. Летом воздух над озером на 6—8</w:t>
      </w:r>
      <w:proofErr w:type="gramStart"/>
      <w:r w:rsidRPr="00E8259E">
        <w:t>°С</w:t>
      </w:r>
      <w:proofErr w:type="gramEnd"/>
      <w:r w:rsidRPr="00E8259E">
        <w:t xml:space="preserve"> холоднее, а поздней осенью и в начале зимы на 10—15°С теплее, чем над окружающей сушей. </w:t>
      </w:r>
      <w:r w:rsidR="00EA002B">
        <w:t>Г</w:t>
      </w:r>
      <w:r w:rsidRPr="00E8259E">
        <w:t>одовая амплитуда температуры воздуха над озером (30—38°С) заметно ниже, чем в Прибайкалье (41—50°С). Выше оказываются средние годовые значения температуры воздуха: от —1,3</w:t>
      </w:r>
      <w:proofErr w:type="gramStart"/>
      <w:r w:rsidRPr="00E8259E">
        <w:t>°С</w:t>
      </w:r>
      <w:proofErr w:type="gramEnd"/>
      <w:r w:rsidRPr="00E8259E">
        <w:t xml:space="preserve"> на Южном Байкале (а рядом, в Иркутске —1,4°С) до —3,2°С на Северном Байкале. Отрицательные температуры определяют развитие островной многолетней мерзлоты. С особенностями местного климата связана также аномалия вертикальной поясности ландшафтно-растительных зон. </w:t>
      </w:r>
    </w:p>
    <w:p w:rsidR="00777F41" w:rsidRDefault="0052128E" w:rsidP="00984D85">
      <w:pPr>
        <w:pStyle w:val="af7"/>
        <w:spacing w:before="0" w:beforeAutospacing="0" w:after="0" w:afterAutospacing="0"/>
        <w:ind w:firstLine="709"/>
        <w:jc w:val="both"/>
      </w:pPr>
      <w:r w:rsidRPr="00E8259E">
        <w:t>Температурное влияние озера распространяется на приземные слои атмосферы над озером и обусловливает сезонные локальные барические образования, приводящие к заметному возрастанию скорости ветра над озером в ноябре — декабре  и к возникновению ветров муссонного типа, направленных летом с озера на берега, а осенью и в начале зимы — с берега на озеро. Регулярно дующие ветры имеют местные названия: «</w:t>
      </w:r>
      <w:proofErr w:type="spellStart"/>
      <w:r w:rsidRPr="00E8259E">
        <w:t>култук</w:t>
      </w:r>
      <w:proofErr w:type="spellEnd"/>
      <w:r w:rsidRPr="00E8259E">
        <w:t>» (ЮЗ), «</w:t>
      </w:r>
      <w:proofErr w:type="spellStart"/>
      <w:r w:rsidRPr="00E8259E">
        <w:t>верховик</w:t>
      </w:r>
      <w:proofErr w:type="spellEnd"/>
      <w:r w:rsidRPr="00E8259E">
        <w:t>» (</w:t>
      </w:r>
      <w:proofErr w:type="gramStart"/>
      <w:r w:rsidRPr="00E8259E">
        <w:t>СВ</w:t>
      </w:r>
      <w:proofErr w:type="gramEnd"/>
      <w:r w:rsidRPr="00E8259E">
        <w:t>), «</w:t>
      </w:r>
      <w:proofErr w:type="spellStart"/>
      <w:r w:rsidRPr="00E8259E">
        <w:t>сарма</w:t>
      </w:r>
      <w:proofErr w:type="spellEnd"/>
      <w:r w:rsidRPr="00E8259E">
        <w:t>», «горный» (СЗ), «баргузин» и «</w:t>
      </w:r>
      <w:proofErr w:type="spellStart"/>
      <w:r w:rsidRPr="00E8259E">
        <w:t>шелонник</w:t>
      </w:r>
      <w:proofErr w:type="spellEnd"/>
      <w:r w:rsidRPr="00E8259E">
        <w:t>» (ЮВ). Особенно сильны северо-западные ветры, их скорость достигает ураганной силы, превышая 40—50 м/</w:t>
      </w:r>
      <w:proofErr w:type="gramStart"/>
      <w:r w:rsidRPr="00E8259E">
        <w:t>с</w:t>
      </w:r>
      <w:proofErr w:type="gramEnd"/>
      <w:r w:rsidRPr="00E8259E">
        <w:t>.</w:t>
      </w:r>
    </w:p>
    <w:p w:rsidR="00777F41" w:rsidRPr="00E8259E" w:rsidRDefault="00777F41" w:rsidP="00777F41">
      <w:pPr>
        <w:pStyle w:val="Style14"/>
        <w:widowControl/>
        <w:ind w:firstLine="709"/>
        <w:rPr>
          <w:rFonts w:ascii="Times New Roman" w:hAnsi="Times New Roman"/>
        </w:rPr>
      </w:pPr>
      <w:r w:rsidRPr="00E8259E">
        <w:rPr>
          <w:rFonts w:ascii="Times New Roman" w:hAnsi="Times New Roman"/>
        </w:rPr>
        <w:t xml:space="preserve">По лесорастительному районированию территория Слюдянского лесничества (в границах Култукского МО) относится к двум лесным районам Южно-Сибирской горной зоны: </w:t>
      </w:r>
      <w:proofErr w:type="spellStart"/>
      <w:proofErr w:type="gramStart"/>
      <w:r w:rsidRPr="00E8259E">
        <w:rPr>
          <w:rFonts w:ascii="Times New Roman" w:hAnsi="Times New Roman"/>
        </w:rPr>
        <w:t>Алтае-Саянскому</w:t>
      </w:r>
      <w:proofErr w:type="spellEnd"/>
      <w:proofErr w:type="gramEnd"/>
      <w:r w:rsidRPr="00E8259E">
        <w:rPr>
          <w:rFonts w:ascii="Times New Roman" w:hAnsi="Times New Roman"/>
        </w:rPr>
        <w:t xml:space="preserve"> </w:t>
      </w:r>
      <w:proofErr w:type="spellStart"/>
      <w:r w:rsidRPr="00E8259E">
        <w:rPr>
          <w:rFonts w:ascii="Times New Roman" w:hAnsi="Times New Roman"/>
        </w:rPr>
        <w:t>горнотаежному</w:t>
      </w:r>
      <w:proofErr w:type="spellEnd"/>
      <w:r w:rsidRPr="00E8259E">
        <w:rPr>
          <w:rFonts w:ascii="Times New Roman" w:hAnsi="Times New Roman"/>
        </w:rPr>
        <w:t xml:space="preserve"> лесному району и Байкальскому горному лесному району. </w:t>
      </w:r>
    </w:p>
    <w:p w:rsidR="00777F41" w:rsidRPr="00C02A86" w:rsidRDefault="00EA002B" w:rsidP="00C02A86">
      <w:pPr>
        <w:tabs>
          <w:tab w:val="left" w:pos="3060"/>
        </w:tabs>
        <w:ind w:firstLine="709"/>
        <w:jc w:val="both"/>
        <w:rPr>
          <w:color w:val="000000"/>
          <w:sz w:val="24"/>
          <w:szCs w:val="24"/>
        </w:rPr>
      </w:pPr>
      <w:r w:rsidRPr="00EA002B">
        <w:rPr>
          <w:color w:val="000000"/>
          <w:sz w:val="24"/>
          <w:szCs w:val="24"/>
        </w:rPr>
        <w:t>Выдающаяся особенность Байкальского водоема заключается в богатстве и своеобразии его фауны и флоры, из 2635 известных видов и подвидов которых 80 % не встречаются больше нигде в мире, т.е. являются эндемиками.</w:t>
      </w:r>
    </w:p>
    <w:p w:rsidR="005C3C40" w:rsidRPr="005C3C40" w:rsidRDefault="005C3C40" w:rsidP="005C3C40">
      <w:pPr>
        <w:ind w:firstLine="709"/>
        <w:jc w:val="both"/>
        <w:rPr>
          <w:bCs/>
          <w:sz w:val="24"/>
          <w:szCs w:val="24"/>
        </w:rPr>
      </w:pPr>
      <w:r w:rsidRPr="005C3C40">
        <w:rPr>
          <w:sz w:val="24"/>
          <w:szCs w:val="24"/>
        </w:rPr>
        <w:t>Гидрология на территории</w:t>
      </w:r>
      <w:r w:rsidRPr="005C3C40">
        <w:rPr>
          <w:bCs/>
          <w:sz w:val="24"/>
          <w:szCs w:val="24"/>
        </w:rPr>
        <w:t xml:space="preserve"> Култукского</w:t>
      </w:r>
      <w:r w:rsidRPr="005C3C40">
        <w:rPr>
          <w:sz w:val="24"/>
          <w:szCs w:val="24"/>
        </w:rPr>
        <w:t xml:space="preserve"> муниципального образования представлена </w:t>
      </w:r>
      <w:r w:rsidRPr="005C3C40">
        <w:rPr>
          <w:bCs/>
          <w:sz w:val="24"/>
          <w:szCs w:val="24"/>
        </w:rPr>
        <w:t xml:space="preserve">озером Байкал и крупными водотоками: </w:t>
      </w:r>
      <w:proofErr w:type="spellStart"/>
      <w:r w:rsidRPr="005C3C40">
        <w:rPr>
          <w:bCs/>
          <w:sz w:val="24"/>
          <w:szCs w:val="24"/>
        </w:rPr>
        <w:t>Култучная</w:t>
      </w:r>
      <w:proofErr w:type="spellEnd"/>
      <w:r w:rsidRPr="005C3C40">
        <w:rPr>
          <w:bCs/>
          <w:sz w:val="24"/>
          <w:szCs w:val="24"/>
        </w:rPr>
        <w:t xml:space="preserve">, Большая Крутая Губа, Правая Большая </w:t>
      </w:r>
      <w:proofErr w:type="spellStart"/>
      <w:r w:rsidRPr="005C3C40">
        <w:rPr>
          <w:bCs/>
          <w:sz w:val="24"/>
          <w:szCs w:val="24"/>
        </w:rPr>
        <w:t>Зазара</w:t>
      </w:r>
      <w:proofErr w:type="spellEnd"/>
      <w:r w:rsidRPr="005C3C40">
        <w:rPr>
          <w:bCs/>
          <w:sz w:val="24"/>
          <w:szCs w:val="24"/>
        </w:rPr>
        <w:t xml:space="preserve">, </w:t>
      </w:r>
      <w:proofErr w:type="spellStart"/>
      <w:r w:rsidRPr="005C3C40">
        <w:rPr>
          <w:bCs/>
          <w:sz w:val="24"/>
          <w:szCs w:val="24"/>
        </w:rPr>
        <w:t>Медлянка</w:t>
      </w:r>
      <w:proofErr w:type="spellEnd"/>
      <w:r w:rsidRPr="005C3C40">
        <w:rPr>
          <w:bCs/>
          <w:sz w:val="24"/>
          <w:szCs w:val="24"/>
        </w:rPr>
        <w:t xml:space="preserve">, </w:t>
      </w:r>
      <w:proofErr w:type="spellStart"/>
      <w:r w:rsidRPr="005C3C40">
        <w:rPr>
          <w:bCs/>
          <w:sz w:val="24"/>
          <w:szCs w:val="24"/>
        </w:rPr>
        <w:t>Ильча</w:t>
      </w:r>
      <w:proofErr w:type="spellEnd"/>
      <w:r w:rsidRPr="005C3C40">
        <w:rPr>
          <w:bCs/>
          <w:sz w:val="24"/>
          <w:szCs w:val="24"/>
        </w:rPr>
        <w:t>, Левая Ангасолка.</w:t>
      </w:r>
    </w:p>
    <w:p w:rsidR="005C3C40" w:rsidRPr="005C3C40" w:rsidRDefault="005C3C40" w:rsidP="005C3C40">
      <w:pPr>
        <w:pStyle w:val="Default"/>
        <w:ind w:firstLine="720"/>
        <w:jc w:val="both"/>
        <w:rPr>
          <w:color w:val="auto"/>
        </w:rPr>
      </w:pPr>
      <w:r w:rsidRPr="005C3C40">
        <w:rPr>
          <w:color w:val="auto"/>
        </w:rPr>
        <w:t>Территория поселения изрезана многочисленной сетью горных рек и ручьев, расположенных в бассейне озера Байкал и бассейне р. Ангары</w:t>
      </w:r>
    </w:p>
    <w:p w:rsidR="005C3C40" w:rsidRDefault="005C3C40" w:rsidP="0052128E">
      <w:pPr>
        <w:pStyle w:val="25"/>
        <w:autoSpaceDE/>
        <w:autoSpaceDN/>
        <w:adjustRightInd/>
        <w:ind w:firstLine="0"/>
        <w:jc w:val="center"/>
        <w:rPr>
          <w:b/>
          <w:i/>
          <w:sz w:val="28"/>
          <w:szCs w:val="28"/>
        </w:rPr>
      </w:pPr>
    </w:p>
    <w:p w:rsidR="00F84998" w:rsidRPr="00B03DF7" w:rsidRDefault="00F84998" w:rsidP="00192F3F">
      <w:pPr>
        <w:pStyle w:val="a"/>
        <w:numPr>
          <w:ilvl w:val="0"/>
          <w:numId w:val="0"/>
        </w:numPr>
        <w:ind w:left="360"/>
      </w:pPr>
    </w:p>
    <w:p w:rsidR="00C60E47" w:rsidRDefault="00DC0592" w:rsidP="00B65A6B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C0592">
        <w:rPr>
          <w:b/>
          <w:sz w:val="28"/>
          <w:szCs w:val="28"/>
        </w:rPr>
        <w:t xml:space="preserve">РАЗДЕЛ </w:t>
      </w:r>
      <w:r w:rsidR="00B65A6B">
        <w:rPr>
          <w:b/>
          <w:sz w:val="28"/>
          <w:szCs w:val="28"/>
        </w:rPr>
        <w:t>2. СОЦИАЛЬНО-ЭКОНОМИЧЕСКОЕ ПОЛОЖЕНИЕ КУЛТУКСКОГО МУНИЦИПАЛЬНОГО ОБРАЗОВАНИЯ.</w:t>
      </w:r>
    </w:p>
    <w:p w:rsidR="00B65A6B" w:rsidRPr="00DC0592" w:rsidRDefault="00B65A6B" w:rsidP="00B65A6B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301CB" w:rsidRPr="00DC0592" w:rsidRDefault="008A0F09" w:rsidP="00232A19">
      <w:pPr>
        <w:pStyle w:val="ConsNormal"/>
        <w:widowControl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C0592">
        <w:rPr>
          <w:rFonts w:ascii="Times New Roman" w:hAnsi="Times New Roman"/>
          <w:b/>
          <w:sz w:val="28"/>
          <w:szCs w:val="28"/>
        </w:rPr>
        <w:lastRenderedPageBreak/>
        <w:t>2.1</w:t>
      </w:r>
      <w:r w:rsidR="00C60E47" w:rsidRPr="00DC0592">
        <w:rPr>
          <w:rFonts w:ascii="Times New Roman" w:hAnsi="Times New Roman"/>
          <w:b/>
          <w:sz w:val="28"/>
          <w:szCs w:val="28"/>
        </w:rPr>
        <w:t>.</w:t>
      </w:r>
      <w:r w:rsidR="00B03DF7" w:rsidRPr="00DC0592">
        <w:rPr>
          <w:rFonts w:ascii="Times New Roman" w:hAnsi="Times New Roman"/>
          <w:b/>
          <w:sz w:val="28"/>
          <w:szCs w:val="28"/>
        </w:rPr>
        <w:t xml:space="preserve"> Демографическая </w:t>
      </w:r>
      <w:r w:rsidR="00596554" w:rsidRPr="00DC0592">
        <w:rPr>
          <w:rFonts w:ascii="Times New Roman" w:hAnsi="Times New Roman"/>
          <w:b/>
          <w:sz w:val="28"/>
          <w:szCs w:val="28"/>
        </w:rPr>
        <w:t>ситуация.</w:t>
      </w:r>
      <w:r w:rsidR="00B03DF7" w:rsidRPr="00DC0592">
        <w:rPr>
          <w:rFonts w:ascii="Times New Roman" w:hAnsi="Times New Roman"/>
          <w:b/>
          <w:sz w:val="28"/>
          <w:szCs w:val="28"/>
        </w:rPr>
        <w:t xml:space="preserve"> </w:t>
      </w:r>
    </w:p>
    <w:p w:rsidR="00596554" w:rsidRPr="00825EB0" w:rsidRDefault="00596554" w:rsidP="0059655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25EB0">
        <w:rPr>
          <w:rFonts w:ascii="Times New Roman" w:hAnsi="Times New Roman"/>
          <w:sz w:val="24"/>
          <w:szCs w:val="24"/>
        </w:rPr>
        <w:t>Численность постоянного населения Култукского муниципаль</w:t>
      </w:r>
      <w:r w:rsidR="00825EB0" w:rsidRPr="00825EB0">
        <w:rPr>
          <w:rFonts w:ascii="Times New Roman" w:hAnsi="Times New Roman"/>
          <w:sz w:val="24"/>
          <w:szCs w:val="24"/>
        </w:rPr>
        <w:t>ного образования составляет 4 485</w:t>
      </w:r>
      <w:r w:rsidRPr="00825EB0">
        <w:rPr>
          <w:rFonts w:ascii="Times New Roman" w:hAnsi="Times New Roman"/>
          <w:sz w:val="24"/>
          <w:szCs w:val="24"/>
        </w:rPr>
        <w:t xml:space="preserve"> чел., что составляет 11 % от численности  населения Слюдянского муниципального района. Численность городского населения составляет 83%, сельского – 17%. Численность населения по населенным пунктам, чел:</w:t>
      </w:r>
    </w:p>
    <w:p w:rsidR="00596554" w:rsidRPr="00825EB0" w:rsidRDefault="00596554" w:rsidP="0059655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25EB0">
        <w:rPr>
          <w:rFonts w:ascii="Times New Roman" w:hAnsi="Times New Roman"/>
          <w:sz w:val="24"/>
          <w:szCs w:val="24"/>
        </w:rPr>
        <w:t>п</w:t>
      </w:r>
      <w:proofErr w:type="gramStart"/>
      <w:r w:rsidRPr="00825EB0">
        <w:rPr>
          <w:rFonts w:ascii="Times New Roman" w:hAnsi="Times New Roman"/>
          <w:sz w:val="24"/>
          <w:szCs w:val="24"/>
        </w:rPr>
        <w:t>.К</w:t>
      </w:r>
      <w:proofErr w:type="gramEnd"/>
      <w:r w:rsidRPr="00825EB0">
        <w:rPr>
          <w:rFonts w:ascii="Times New Roman" w:hAnsi="Times New Roman"/>
          <w:sz w:val="24"/>
          <w:szCs w:val="24"/>
        </w:rPr>
        <w:t>ултук – 3 </w:t>
      </w:r>
      <w:r w:rsidR="00825EB0" w:rsidRPr="00825EB0">
        <w:rPr>
          <w:rFonts w:ascii="Times New Roman" w:hAnsi="Times New Roman"/>
          <w:sz w:val="24"/>
          <w:szCs w:val="24"/>
        </w:rPr>
        <w:t>740</w:t>
      </w:r>
    </w:p>
    <w:p w:rsidR="00596554" w:rsidRPr="00825EB0" w:rsidRDefault="00596554" w:rsidP="0059655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5EB0">
        <w:rPr>
          <w:rFonts w:ascii="Times New Roman" w:hAnsi="Times New Roman"/>
          <w:sz w:val="24"/>
          <w:szCs w:val="24"/>
        </w:rPr>
        <w:t>п</w:t>
      </w:r>
      <w:proofErr w:type="gramStart"/>
      <w:r w:rsidRPr="00825EB0">
        <w:rPr>
          <w:rFonts w:ascii="Times New Roman" w:hAnsi="Times New Roman"/>
          <w:sz w:val="24"/>
          <w:szCs w:val="24"/>
        </w:rPr>
        <w:t>.А</w:t>
      </w:r>
      <w:proofErr w:type="gramEnd"/>
      <w:r w:rsidRPr="00825EB0">
        <w:rPr>
          <w:rFonts w:ascii="Times New Roman" w:hAnsi="Times New Roman"/>
          <w:sz w:val="24"/>
          <w:szCs w:val="24"/>
        </w:rPr>
        <w:t>нгсольская</w:t>
      </w:r>
      <w:proofErr w:type="spellEnd"/>
      <w:r w:rsidRPr="00825EB0">
        <w:rPr>
          <w:rFonts w:ascii="Times New Roman" w:hAnsi="Times New Roman"/>
          <w:sz w:val="24"/>
          <w:szCs w:val="24"/>
        </w:rPr>
        <w:t xml:space="preserve"> – </w:t>
      </w:r>
      <w:r w:rsidR="00825EB0">
        <w:rPr>
          <w:rFonts w:ascii="Times New Roman" w:hAnsi="Times New Roman"/>
          <w:sz w:val="24"/>
          <w:szCs w:val="24"/>
        </w:rPr>
        <w:t>12</w:t>
      </w:r>
    </w:p>
    <w:p w:rsidR="00596554" w:rsidRPr="00825EB0" w:rsidRDefault="00596554" w:rsidP="0059655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5EB0">
        <w:rPr>
          <w:rFonts w:ascii="Times New Roman" w:hAnsi="Times New Roman"/>
          <w:sz w:val="24"/>
          <w:szCs w:val="24"/>
        </w:rPr>
        <w:t>п.жд.ст</w:t>
      </w:r>
      <w:proofErr w:type="gramStart"/>
      <w:r w:rsidRPr="00825EB0">
        <w:rPr>
          <w:rFonts w:ascii="Times New Roman" w:hAnsi="Times New Roman"/>
          <w:sz w:val="24"/>
          <w:szCs w:val="24"/>
        </w:rPr>
        <w:t>.А</w:t>
      </w:r>
      <w:proofErr w:type="gramEnd"/>
      <w:r w:rsidRPr="00825EB0">
        <w:rPr>
          <w:rFonts w:ascii="Times New Roman" w:hAnsi="Times New Roman"/>
          <w:sz w:val="24"/>
          <w:szCs w:val="24"/>
        </w:rPr>
        <w:t>нгасолка</w:t>
      </w:r>
      <w:proofErr w:type="spellEnd"/>
      <w:r w:rsidRPr="00825EB0">
        <w:rPr>
          <w:rFonts w:ascii="Times New Roman" w:hAnsi="Times New Roman"/>
          <w:sz w:val="24"/>
          <w:szCs w:val="24"/>
        </w:rPr>
        <w:t xml:space="preserve"> – </w:t>
      </w:r>
      <w:r w:rsidR="00825EB0">
        <w:rPr>
          <w:rFonts w:ascii="Times New Roman" w:hAnsi="Times New Roman"/>
          <w:sz w:val="24"/>
          <w:szCs w:val="24"/>
        </w:rPr>
        <w:t>643</w:t>
      </w:r>
    </w:p>
    <w:p w:rsidR="00596554" w:rsidRPr="00825EB0" w:rsidRDefault="00596554" w:rsidP="0059655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5EB0">
        <w:rPr>
          <w:rFonts w:ascii="Times New Roman" w:hAnsi="Times New Roman"/>
          <w:sz w:val="24"/>
          <w:szCs w:val="24"/>
        </w:rPr>
        <w:t>п.жд.ст</w:t>
      </w:r>
      <w:proofErr w:type="gramStart"/>
      <w:r w:rsidRPr="00825EB0">
        <w:rPr>
          <w:rFonts w:ascii="Times New Roman" w:hAnsi="Times New Roman"/>
          <w:sz w:val="24"/>
          <w:szCs w:val="24"/>
        </w:rPr>
        <w:t>.А</w:t>
      </w:r>
      <w:proofErr w:type="gramEnd"/>
      <w:r w:rsidRPr="00825EB0">
        <w:rPr>
          <w:rFonts w:ascii="Times New Roman" w:hAnsi="Times New Roman"/>
          <w:sz w:val="24"/>
          <w:szCs w:val="24"/>
        </w:rPr>
        <w:t>ндрияновкая</w:t>
      </w:r>
      <w:proofErr w:type="spellEnd"/>
      <w:r w:rsidRPr="00825EB0">
        <w:rPr>
          <w:rFonts w:ascii="Times New Roman" w:hAnsi="Times New Roman"/>
          <w:sz w:val="24"/>
          <w:szCs w:val="24"/>
        </w:rPr>
        <w:t xml:space="preserve"> –</w:t>
      </w:r>
      <w:r w:rsidR="00825EB0">
        <w:rPr>
          <w:rFonts w:ascii="Times New Roman" w:hAnsi="Times New Roman"/>
          <w:sz w:val="24"/>
          <w:szCs w:val="24"/>
        </w:rPr>
        <w:t>86</w:t>
      </w:r>
    </w:p>
    <w:p w:rsidR="00596554" w:rsidRPr="00825EB0" w:rsidRDefault="00596554" w:rsidP="0059655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25EB0">
        <w:rPr>
          <w:rFonts w:ascii="Times New Roman" w:hAnsi="Times New Roman"/>
          <w:sz w:val="24"/>
          <w:szCs w:val="24"/>
        </w:rPr>
        <w:t>п</w:t>
      </w:r>
      <w:proofErr w:type="gramStart"/>
      <w:r w:rsidRPr="00825EB0">
        <w:rPr>
          <w:rFonts w:ascii="Times New Roman" w:hAnsi="Times New Roman"/>
          <w:sz w:val="24"/>
          <w:szCs w:val="24"/>
        </w:rPr>
        <w:t>.Ш</w:t>
      </w:r>
      <w:proofErr w:type="gramEnd"/>
      <w:r w:rsidRPr="00825EB0">
        <w:rPr>
          <w:rFonts w:ascii="Times New Roman" w:hAnsi="Times New Roman"/>
          <w:sz w:val="24"/>
          <w:szCs w:val="24"/>
        </w:rPr>
        <w:t>ирокая - 4</w:t>
      </w:r>
    </w:p>
    <w:p w:rsidR="00232A19" w:rsidRDefault="00232A19" w:rsidP="00232A19">
      <w:pPr>
        <w:shd w:val="clear" w:color="auto" w:fill="FFFFFF"/>
        <w:ind w:left="101"/>
        <w:jc w:val="both"/>
        <w:rPr>
          <w:sz w:val="24"/>
          <w:szCs w:val="24"/>
          <w:highlight w:val="yellow"/>
        </w:rPr>
      </w:pPr>
    </w:p>
    <w:p w:rsidR="00825EB0" w:rsidRPr="00E519F6" w:rsidRDefault="00825EB0" w:rsidP="00232A19">
      <w:pPr>
        <w:shd w:val="clear" w:color="auto" w:fill="FFFFFF"/>
        <w:ind w:left="101"/>
        <w:jc w:val="both"/>
        <w:rPr>
          <w:sz w:val="24"/>
          <w:szCs w:val="24"/>
          <w:highlight w:val="yellow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1"/>
        <w:gridCol w:w="3582"/>
        <w:gridCol w:w="992"/>
        <w:gridCol w:w="851"/>
        <w:gridCol w:w="992"/>
        <w:gridCol w:w="992"/>
        <w:gridCol w:w="1276"/>
      </w:tblGrid>
      <w:tr w:rsidR="00825EB0" w:rsidRPr="00C25A77" w:rsidTr="00C05D75">
        <w:trPr>
          <w:trHeight w:hRule="exact" w:val="39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ind w:left="14" w:right="5"/>
              <w:jc w:val="center"/>
              <w:rPr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5A77">
              <w:rPr>
                <w:b/>
                <w:bCs/>
                <w:color w:val="000000"/>
                <w:spacing w:val="-4"/>
                <w:w w:val="86"/>
                <w:sz w:val="24"/>
                <w:szCs w:val="24"/>
              </w:rPr>
              <w:t>п</w:t>
            </w:r>
            <w:proofErr w:type="gramEnd"/>
            <w:r w:rsidRPr="00C25A77">
              <w:rPr>
                <w:b/>
                <w:bCs/>
                <w:color w:val="000000"/>
                <w:spacing w:val="-4"/>
                <w:w w:val="86"/>
                <w:sz w:val="24"/>
                <w:szCs w:val="24"/>
              </w:rPr>
              <w:t>/п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ind w:left="1138"/>
              <w:rPr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proofErr w:type="spellStart"/>
            <w:r w:rsidRPr="00C25A77">
              <w:rPr>
                <w:color w:val="000000"/>
                <w:sz w:val="24"/>
                <w:szCs w:val="24"/>
              </w:rPr>
              <w:t>Ед</w:t>
            </w:r>
            <w:proofErr w:type="gramStart"/>
            <w:r w:rsidRPr="00C25A77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C25A77">
              <w:rPr>
                <w:color w:val="000000"/>
                <w:sz w:val="24"/>
                <w:szCs w:val="24"/>
              </w:rPr>
              <w:t>зм.м</w:t>
            </w:r>
            <w:proofErr w:type="spellEnd"/>
            <w:r w:rsidRPr="00C25A7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825EB0" w:rsidRPr="00C25A77" w:rsidTr="00C05D75">
        <w:trPr>
          <w:trHeight w:val="2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rPr>
                <w:sz w:val="24"/>
                <w:szCs w:val="24"/>
              </w:rPr>
            </w:pPr>
            <w:r w:rsidRPr="00C25A77">
              <w:rPr>
                <w:color w:val="000000"/>
                <w:spacing w:val="1"/>
                <w:sz w:val="24"/>
                <w:szCs w:val="24"/>
              </w:rPr>
              <w:t>Численность постоянного населения,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Pr="00C25A7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4485</w:t>
            </w:r>
          </w:p>
        </w:tc>
      </w:tr>
      <w:tr w:rsidR="00825EB0" w:rsidRPr="00C25A77" w:rsidTr="00C05D75">
        <w:trPr>
          <w:trHeight w:val="24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Удельный вес к общей численности населения по району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11</w:t>
            </w:r>
          </w:p>
        </w:tc>
      </w:tr>
      <w:tr w:rsidR="00825EB0" w:rsidRPr="00C25A77" w:rsidTr="00C05D75">
        <w:trPr>
          <w:trHeight w:val="2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rPr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Рождаемость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25EB0" w:rsidRPr="00C25A77" w:rsidTr="00C05D75">
        <w:trPr>
          <w:trHeight w:val="2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rPr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Смертность,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825EB0" w:rsidRPr="00C25A77" w:rsidTr="00C05D75">
        <w:trPr>
          <w:trHeight w:val="2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EB0" w:rsidRPr="00C25A77" w:rsidRDefault="00825EB0" w:rsidP="00C05D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5EB0" w:rsidRPr="00C25A77" w:rsidTr="00C05D75">
        <w:trPr>
          <w:trHeight w:val="2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EB0" w:rsidRPr="00C25A77" w:rsidRDefault="00825EB0" w:rsidP="00C05D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Прибыло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825EB0" w:rsidRPr="00C25A77" w:rsidTr="00C05D75">
        <w:trPr>
          <w:trHeight w:val="2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EB0" w:rsidRPr="00C25A77" w:rsidRDefault="00825EB0" w:rsidP="00C05D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Убыло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25A7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825EB0" w:rsidRPr="00C25A77" w:rsidTr="00C05D75">
        <w:trPr>
          <w:trHeight w:val="2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Миграционный прирост (отток)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25EB0" w:rsidRPr="00C25A77" w:rsidTr="00C05D75">
        <w:trPr>
          <w:trHeight w:val="2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rPr>
                <w:sz w:val="24"/>
                <w:szCs w:val="24"/>
              </w:rPr>
            </w:pPr>
            <w:r w:rsidRPr="00C25A77">
              <w:rPr>
                <w:color w:val="000000"/>
                <w:spacing w:val="1"/>
                <w:sz w:val="24"/>
                <w:szCs w:val="24"/>
              </w:rPr>
              <w:t>Число зарегистрированных браков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29</w:t>
            </w:r>
          </w:p>
        </w:tc>
      </w:tr>
      <w:tr w:rsidR="00825EB0" w:rsidRPr="00C25A77" w:rsidTr="00C05D75">
        <w:trPr>
          <w:trHeight w:val="2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rPr>
                <w:sz w:val="24"/>
                <w:szCs w:val="24"/>
              </w:rPr>
            </w:pPr>
            <w:r w:rsidRPr="00C25A77">
              <w:rPr>
                <w:color w:val="000000"/>
                <w:sz w:val="24"/>
                <w:szCs w:val="24"/>
              </w:rPr>
              <w:t>Число разводов,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25A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EB0" w:rsidRPr="00C25A77" w:rsidRDefault="00825EB0" w:rsidP="00C05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825EB0" w:rsidRDefault="00825EB0" w:rsidP="00232A19">
      <w:pPr>
        <w:pStyle w:val="af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25EB0" w:rsidRDefault="00825EB0" w:rsidP="00232A19">
      <w:pPr>
        <w:pStyle w:val="af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32A19" w:rsidRPr="00192904" w:rsidRDefault="00232A19" w:rsidP="00232A1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192904">
        <w:rPr>
          <w:rFonts w:ascii="Times New Roman" w:hAnsi="Times New Roman"/>
          <w:sz w:val="24"/>
          <w:szCs w:val="24"/>
        </w:rPr>
        <w:t xml:space="preserve">В целом </w:t>
      </w:r>
      <w:r w:rsidR="002A67ED" w:rsidRPr="00192904">
        <w:rPr>
          <w:rFonts w:ascii="Times New Roman" w:hAnsi="Times New Roman"/>
          <w:sz w:val="24"/>
          <w:szCs w:val="24"/>
        </w:rPr>
        <w:t xml:space="preserve">за последние годы </w:t>
      </w:r>
      <w:r w:rsidRPr="00192904">
        <w:rPr>
          <w:rFonts w:ascii="Times New Roman" w:hAnsi="Times New Roman"/>
          <w:sz w:val="24"/>
          <w:szCs w:val="24"/>
        </w:rPr>
        <w:t>демо</w:t>
      </w:r>
      <w:r w:rsidR="002A67ED" w:rsidRPr="00192904">
        <w:rPr>
          <w:rFonts w:ascii="Times New Roman" w:hAnsi="Times New Roman"/>
          <w:sz w:val="24"/>
          <w:szCs w:val="24"/>
        </w:rPr>
        <w:t xml:space="preserve">графическая ситуация в поселении существенно не изменяется, в </w:t>
      </w:r>
      <w:r w:rsidR="00C05D75" w:rsidRPr="00192904">
        <w:rPr>
          <w:rFonts w:ascii="Times New Roman" w:hAnsi="Times New Roman"/>
          <w:sz w:val="24"/>
          <w:szCs w:val="24"/>
        </w:rPr>
        <w:t>20</w:t>
      </w:r>
      <w:r w:rsidR="00192904" w:rsidRPr="00192904">
        <w:rPr>
          <w:rFonts w:ascii="Times New Roman" w:hAnsi="Times New Roman"/>
          <w:sz w:val="24"/>
          <w:szCs w:val="24"/>
        </w:rPr>
        <w:t>14</w:t>
      </w:r>
      <w:r w:rsidR="00C05D75" w:rsidRPr="00192904">
        <w:rPr>
          <w:rFonts w:ascii="Times New Roman" w:hAnsi="Times New Roman"/>
          <w:sz w:val="24"/>
          <w:szCs w:val="24"/>
        </w:rPr>
        <w:t>-</w:t>
      </w:r>
      <w:r w:rsidR="002A67ED" w:rsidRPr="00192904">
        <w:rPr>
          <w:rFonts w:ascii="Times New Roman" w:hAnsi="Times New Roman"/>
          <w:sz w:val="24"/>
          <w:szCs w:val="24"/>
        </w:rPr>
        <w:t>201</w:t>
      </w:r>
      <w:r w:rsidR="00825EB0" w:rsidRPr="00192904">
        <w:rPr>
          <w:rFonts w:ascii="Times New Roman" w:hAnsi="Times New Roman"/>
          <w:sz w:val="24"/>
          <w:szCs w:val="24"/>
        </w:rPr>
        <w:t>7</w:t>
      </w:r>
      <w:r w:rsidR="002A67ED" w:rsidRPr="00192904">
        <w:rPr>
          <w:rFonts w:ascii="Times New Roman" w:hAnsi="Times New Roman"/>
          <w:sz w:val="24"/>
          <w:szCs w:val="24"/>
        </w:rPr>
        <w:t xml:space="preserve"> год</w:t>
      </w:r>
      <w:r w:rsidR="00C05D75" w:rsidRPr="00192904">
        <w:rPr>
          <w:rFonts w:ascii="Times New Roman" w:hAnsi="Times New Roman"/>
          <w:sz w:val="24"/>
          <w:szCs w:val="24"/>
        </w:rPr>
        <w:t>ах</w:t>
      </w:r>
      <w:r w:rsidR="002A67ED" w:rsidRPr="00192904">
        <w:rPr>
          <w:rFonts w:ascii="Times New Roman" w:hAnsi="Times New Roman"/>
          <w:sz w:val="24"/>
          <w:szCs w:val="24"/>
        </w:rPr>
        <w:t xml:space="preserve"> наблюдается небольшое увеличение численности населения. Сокращение численности населения происходит из-за естественной убыли населения, а также миграционного оттока. </w:t>
      </w:r>
      <w:r w:rsidRPr="00192904">
        <w:rPr>
          <w:rFonts w:ascii="Times New Roman" w:hAnsi="Times New Roman"/>
          <w:sz w:val="24"/>
          <w:szCs w:val="24"/>
        </w:rPr>
        <w:t xml:space="preserve"> В последние три года ситуация улучшилась за счет снижения   смертности населения и снижения миграционного оттока, вместе с тем риски снижения численности населения остаются высокими, т.к. рождаемости всё же недостаточно, в связи с тем, что </w:t>
      </w:r>
      <w:r w:rsidR="003C7067" w:rsidRPr="00192904">
        <w:rPr>
          <w:rFonts w:ascii="Times New Roman" w:hAnsi="Times New Roman"/>
          <w:sz w:val="24"/>
          <w:szCs w:val="24"/>
        </w:rPr>
        <w:t xml:space="preserve">у молодых семей </w:t>
      </w:r>
      <w:r w:rsidRPr="00192904">
        <w:rPr>
          <w:rFonts w:ascii="Times New Roman" w:hAnsi="Times New Roman"/>
          <w:sz w:val="24"/>
          <w:szCs w:val="24"/>
        </w:rPr>
        <w:t>отсутств</w:t>
      </w:r>
      <w:r w:rsidR="003C7067" w:rsidRPr="00192904">
        <w:rPr>
          <w:rFonts w:ascii="Times New Roman" w:hAnsi="Times New Roman"/>
          <w:sz w:val="24"/>
          <w:szCs w:val="24"/>
        </w:rPr>
        <w:t>уют</w:t>
      </w:r>
      <w:r w:rsidRPr="00192904">
        <w:rPr>
          <w:rFonts w:ascii="Times New Roman" w:hAnsi="Times New Roman"/>
          <w:sz w:val="24"/>
          <w:szCs w:val="24"/>
        </w:rPr>
        <w:t xml:space="preserve"> перспектив</w:t>
      </w:r>
      <w:r w:rsidR="002A67ED" w:rsidRPr="00192904">
        <w:rPr>
          <w:rFonts w:ascii="Times New Roman" w:hAnsi="Times New Roman"/>
          <w:sz w:val="24"/>
          <w:szCs w:val="24"/>
        </w:rPr>
        <w:t xml:space="preserve"> на приобретение жилья. </w:t>
      </w:r>
      <w:r w:rsidRPr="00192904">
        <w:rPr>
          <w:rFonts w:ascii="Times New Roman" w:hAnsi="Times New Roman"/>
          <w:sz w:val="24"/>
          <w:szCs w:val="24"/>
        </w:rPr>
        <w:t xml:space="preserve">Улучшение жилищных условий в виде отдельной квартиры в наибольшей степени способствует увеличению размеров семьи.   </w:t>
      </w:r>
    </w:p>
    <w:p w:rsidR="002A67ED" w:rsidRPr="00192904" w:rsidRDefault="002A67ED" w:rsidP="002A67E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192904">
        <w:rPr>
          <w:rFonts w:ascii="Times New Roman" w:hAnsi="Times New Roman"/>
          <w:sz w:val="24"/>
          <w:szCs w:val="24"/>
        </w:rPr>
        <w:t xml:space="preserve">Причинами миграционного оттока населения из посёлков происходит по причине отъезда молодежи в крупные городские центры для получения среднего профессионального и высшего образования, по окончании учебных заведений молодые специалисты в большинстве случаев не возвращаются обратно, а также выезда населения трудоспособного возраста </w:t>
      </w:r>
      <w:r w:rsidR="003C7067" w:rsidRPr="00192904">
        <w:rPr>
          <w:rFonts w:ascii="Times New Roman" w:hAnsi="Times New Roman"/>
          <w:sz w:val="24"/>
          <w:szCs w:val="24"/>
        </w:rPr>
        <w:t xml:space="preserve">в связи с </w:t>
      </w:r>
      <w:r w:rsidRPr="00192904">
        <w:rPr>
          <w:rFonts w:ascii="Times New Roman" w:hAnsi="Times New Roman"/>
          <w:sz w:val="24"/>
          <w:szCs w:val="24"/>
        </w:rPr>
        <w:t xml:space="preserve">переменой </w:t>
      </w:r>
      <w:r w:rsidR="003C7067" w:rsidRPr="00192904">
        <w:rPr>
          <w:rFonts w:ascii="Times New Roman" w:hAnsi="Times New Roman"/>
          <w:sz w:val="24"/>
          <w:szCs w:val="24"/>
        </w:rPr>
        <w:t>места работы</w:t>
      </w:r>
      <w:r w:rsidRPr="00192904">
        <w:rPr>
          <w:rFonts w:ascii="Times New Roman" w:hAnsi="Times New Roman"/>
          <w:sz w:val="24"/>
          <w:szCs w:val="24"/>
        </w:rPr>
        <w:t>.</w:t>
      </w:r>
    </w:p>
    <w:p w:rsidR="00232A19" w:rsidRPr="00192904" w:rsidRDefault="00232A19" w:rsidP="002A67E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192904">
        <w:rPr>
          <w:rFonts w:ascii="Times New Roman" w:hAnsi="Times New Roman"/>
          <w:sz w:val="24"/>
          <w:szCs w:val="24"/>
        </w:rPr>
        <w:t xml:space="preserve">Причинами естественной убыли населения являются высокий уровень смертности населения. Основные причины смертности населения в рабочем возрасте (как </w:t>
      </w:r>
      <w:proofErr w:type="gramStart"/>
      <w:r w:rsidRPr="00192904">
        <w:rPr>
          <w:rFonts w:ascii="Times New Roman" w:hAnsi="Times New Roman"/>
          <w:sz w:val="24"/>
          <w:szCs w:val="24"/>
        </w:rPr>
        <w:t>мужчин</w:t>
      </w:r>
      <w:proofErr w:type="gramEnd"/>
      <w:r w:rsidRPr="00192904">
        <w:rPr>
          <w:rFonts w:ascii="Times New Roman" w:hAnsi="Times New Roman"/>
          <w:sz w:val="24"/>
          <w:szCs w:val="24"/>
        </w:rPr>
        <w:t xml:space="preserve"> так и женщин) – несчастные случаи, отравления, травмы, высокий уровень заболеваемости болезнями системы кровообращения, новообразованиями. </w:t>
      </w:r>
    </w:p>
    <w:p w:rsidR="00BE2E4A" w:rsidRPr="002A67ED" w:rsidRDefault="009B12EF" w:rsidP="002A67ED">
      <w:pPr>
        <w:spacing w:after="100" w:afterAutospacing="1"/>
        <w:jc w:val="both"/>
        <w:rPr>
          <w:color w:val="000000"/>
          <w:sz w:val="24"/>
          <w:szCs w:val="24"/>
        </w:rPr>
      </w:pPr>
      <w:r w:rsidRPr="00B03DF7">
        <w:rPr>
          <w:b/>
          <w:sz w:val="24"/>
          <w:szCs w:val="24"/>
        </w:rPr>
        <w:t xml:space="preserve">                                          </w:t>
      </w:r>
    </w:p>
    <w:p w:rsidR="001D2861" w:rsidRPr="00DC0592" w:rsidRDefault="008A0F09" w:rsidP="00391D77">
      <w:pPr>
        <w:spacing w:line="200" w:lineRule="atLeast"/>
        <w:ind w:firstLine="709"/>
        <w:jc w:val="both"/>
        <w:rPr>
          <w:b/>
          <w:bCs/>
          <w:iCs/>
          <w:sz w:val="28"/>
          <w:szCs w:val="28"/>
        </w:rPr>
      </w:pPr>
      <w:r w:rsidRPr="00DC0592">
        <w:rPr>
          <w:b/>
          <w:bCs/>
          <w:iCs/>
          <w:sz w:val="28"/>
          <w:szCs w:val="28"/>
        </w:rPr>
        <w:t xml:space="preserve">2.2.  </w:t>
      </w:r>
      <w:r w:rsidR="001D2861" w:rsidRPr="00DC0592">
        <w:rPr>
          <w:b/>
          <w:bCs/>
          <w:iCs/>
          <w:sz w:val="28"/>
          <w:szCs w:val="28"/>
        </w:rPr>
        <w:t>Рынок труда и занятость, уровень жизни населения.</w:t>
      </w:r>
    </w:p>
    <w:p w:rsidR="001D2861" w:rsidRDefault="001D2861" w:rsidP="000B7333">
      <w:pPr>
        <w:spacing w:line="200" w:lineRule="atLeast"/>
        <w:jc w:val="both"/>
        <w:rPr>
          <w:b/>
          <w:bCs/>
          <w:iCs/>
          <w:sz w:val="24"/>
          <w:szCs w:val="24"/>
        </w:rPr>
      </w:pPr>
    </w:p>
    <w:p w:rsidR="00475A30" w:rsidRPr="00192904" w:rsidRDefault="00475A30" w:rsidP="00475A30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92904">
        <w:rPr>
          <w:rFonts w:ascii="Times New Roman" w:hAnsi="Times New Roman"/>
          <w:sz w:val="24"/>
          <w:szCs w:val="24"/>
        </w:rPr>
        <w:lastRenderedPageBreak/>
        <w:t xml:space="preserve">Трудовые ресурсы находятся в прямой зависимости от численности населения и его структуры.  Большое значение в структуре имеет: возраст, пол, квалификация, образование. Эти показатели определяют состав и использование трудовых ресурсов. </w:t>
      </w:r>
    </w:p>
    <w:p w:rsidR="00475A30" w:rsidRPr="00192904" w:rsidRDefault="00475A30" w:rsidP="001D2861">
      <w:pPr>
        <w:pStyle w:val="af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C7C15" w:rsidRPr="00192904" w:rsidRDefault="002C7C15" w:rsidP="001D2861">
      <w:pPr>
        <w:pStyle w:val="af0"/>
        <w:ind w:firstLine="709"/>
        <w:rPr>
          <w:rFonts w:ascii="Times New Roman" w:eastAsia="Times New Roman" w:hAnsi="Times New Roman"/>
          <w:sz w:val="24"/>
          <w:szCs w:val="24"/>
        </w:rPr>
      </w:pPr>
      <w:r w:rsidRPr="00192904">
        <w:rPr>
          <w:rFonts w:ascii="Times New Roman" w:eastAsia="Times New Roman" w:hAnsi="Times New Roman"/>
          <w:sz w:val="24"/>
          <w:szCs w:val="24"/>
        </w:rPr>
        <w:t>Характеристика трудовых ресурсов:</w:t>
      </w:r>
    </w:p>
    <w:p w:rsidR="002C7C15" w:rsidRPr="00192904" w:rsidRDefault="002C7C15" w:rsidP="001D2861">
      <w:pPr>
        <w:pStyle w:val="af0"/>
        <w:ind w:firstLine="709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879CD" w:rsidRPr="00192904" w:rsidTr="00B879CD">
        <w:tc>
          <w:tcPr>
            <w:tcW w:w="4785" w:type="dxa"/>
          </w:tcPr>
          <w:p w:rsidR="00B879CD" w:rsidRPr="00192904" w:rsidRDefault="00B879CD" w:rsidP="001D2861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904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B879CD" w:rsidRPr="00192904" w:rsidRDefault="00B879CD" w:rsidP="001D2861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9CD" w:rsidRPr="00192904" w:rsidTr="00B879CD">
        <w:tc>
          <w:tcPr>
            <w:tcW w:w="4785" w:type="dxa"/>
          </w:tcPr>
          <w:p w:rsidR="00B879CD" w:rsidRPr="00192904" w:rsidRDefault="00B879CD" w:rsidP="001D2861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904">
              <w:rPr>
                <w:rFonts w:ascii="Times New Roman" w:eastAsia="Times New Roman" w:hAnsi="Times New Roman"/>
                <w:sz w:val="24"/>
                <w:szCs w:val="24"/>
              </w:rPr>
              <w:t>Население всего, тыс. чел</w:t>
            </w:r>
          </w:p>
        </w:tc>
        <w:tc>
          <w:tcPr>
            <w:tcW w:w="4786" w:type="dxa"/>
          </w:tcPr>
          <w:p w:rsidR="00B879CD" w:rsidRPr="00192904" w:rsidRDefault="00B879CD" w:rsidP="001D2861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904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B879CD" w:rsidRPr="00192904" w:rsidTr="00B879CD">
        <w:tc>
          <w:tcPr>
            <w:tcW w:w="4785" w:type="dxa"/>
          </w:tcPr>
          <w:p w:rsidR="00B879CD" w:rsidRPr="00192904" w:rsidRDefault="00B879CD" w:rsidP="001D2861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904">
              <w:rPr>
                <w:rFonts w:ascii="Times New Roman" w:eastAsia="Times New Roman" w:hAnsi="Times New Roman"/>
                <w:sz w:val="24"/>
                <w:szCs w:val="24"/>
              </w:rPr>
              <w:t>Моложе трудоспособного возраста, тыс. чел.</w:t>
            </w:r>
          </w:p>
        </w:tc>
        <w:tc>
          <w:tcPr>
            <w:tcW w:w="4786" w:type="dxa"/>
          </w:tcPr>
          <w:p w:rsidR="00B879CD" w:rsidRPr="00192904" w:rsidRDefault="00B879CD" w:rsidP="001D2861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904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B879CD" w:rsidRPr="00192904" w:rsidTr="00B879CD">
        <w:tc>
          <w:tcPr>
            <w:tcW w:w="4785" w:type="dxa"/>
          </w:tcPr>
          <w:p w:rsidR="00B879CD" w:rsidRPr="00192904" w:rsidRDefault="00B879CD" w:rsidP="001D2861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904">
              <w:rPr>
                <w:rFonts w:ascii="Times New Roman" w:eastAsia="Times New Roman" w:hAnsi="Times New Roman"/>
                <w:sz w:val="24"/>
                <w:szCs w:val="24"/>
              </w:rPr>
              <w:t>Трудоспособного возраста, тыс</w:t>
            </w:r>
            <w:proofErr w:type="gramStart"/>
            <w:r w:rsidRPr="00192904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192904"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4786" w:type="dxa"/>
          </w:tcPr>
          <w:p w:rsidR="00B879CD" w:rsidRPr="00192904" w:rsidRDefault="00B879CD" w:rsidP="001D2861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904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</w:tr>
      <w:tr w:rsidR="00B879CD" w:rsidRPr="00192904" w:rsidTr="00B879CD">
        <w:tc>
          <w:tcPr>
            <w:tcW w:w="4785" w:type="dxa"/>
          </w:tcPr>
          <w:p w:rsidR="00B879CD" w:rsidRPr="00192904" w:rsidRDefault="00B879CD" w:rsidP="001D2861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904">
              <w:rPr>
                <w:rFonts w:ascii="Times New Roman" w:eastAsia="Times New Roman" w:hAnsi="Times New Roman"/>
                <w:sz w:val="24"/>
                <w:szCs w:val="24"/>
              </w:rPr>
              <w:t>Старше трудоспособного возраста, тыс</w:t>
            </w:r>
            <w:proofErr w:type="gramStart"/>
            <w:r w:rsidRPr="00192904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192904"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4786" w:type="dxa"/>
          </w:tcPr>
          <w:p w:rsidR="00B879CD" w:rsidRPr="00192904" w:rsidRDefault="00B879CD" w:rsidP="001D2861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904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</w:tbl>
    <w:p w:rsidR="00192904" w:rsidRDefault="00192904" w:rsidP="00192904">
      <w:pPr>
        <w:tabs>
          <w:tab w:val="left" w:pos="709"/>
        </w:tabs>
        <w:jc w:val="both"/>
        <w:rPr>
          <w:sz w:val="24"/>
          <w:szCs w:val="24"/>
        </w:rPr>
      </w:pPr>
    </w:p>
    <w:p w:rsidR="00192904" w:rsidRPr="00C25A77" w:rsidRDefault="00192904" w:rsidP="00192904">
      <w:pPr>
        <w:pStyle w:val="af0"/>
        <w:ind w:firstLine="709"/>
        <w:rPr>
          <w:rFonts w:ascii="Times New Roman" w:eastAsia="Times New Roman" w:hAnsi="Times New Roman"/>
          <w:sz w:val="24"/>
          <w:szCs w:val="24"/>
        </w:rPr>
      </w:pPr>
      <w:r w:rsidRPr="00C25A77">
        <w:rPr>
          <w:rFonts w:ascii="Times New Roman" w:eastAsia="Times New Roman" w:hAnsi="Times New Roman"/>
          <w:sz w:val="24"/>
          <w:szCs w:val="24"/>
        </w:rPr>
        <w:t xml:space="preserve">Уровень жизни населения </w:t>
      </w:r>
    </w:p>
    <w:p w:rsidR="00192904" w:rsidRPr="00C25A77" w:rsidRDefault="00192904" w:rsidP="00192904">
      <w:pPr>
        <w:pStyle w:val="af0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2"/>
        <w:gridCol w:w="1487"/>
        <w:gridCol w:w="1417"/>
        <w:gridCol w:w="1276"/>
      </w:tblGrid>
      <w:tr w:rsidR="00192904" w:rsidRPr="00C25A77" w:rsidTr="00B36E24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92904" w:rsidRPr="00C25A77" w:rsidTr="00B36E24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Среднесписочная численность работников, </w:t>
            </w:r>
            <w:proofErr w:type="spellStart"/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proofErr w:type="gramStart"/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,т</w:t>
            </w:r>
            <w:proofErr w:type="gramEnd"/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ыс.чел</w:t>
            </w:r>
            <w:proofErr w:type="spellEnd"/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0,996</w:t>
            </w:r>
          </w:p>
        </w:tc>
      </w:tr>
      <w:tr w:rsidR="00192904" w:rsidRPr="00C25A77" w:rsidTr="00B36E24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Численность незанятых трудоспособных граждан имеющих статус безработного, чел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192904" w:rsidRPr="00C25A77" w:rsidRDefault="00192904" w:rsidP="00B36E2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92904" w:rsidRPr="00C25A77" w:rsidTr="00B36E24">
        <w:trPr>
          <w:trHeight w:val="556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зарегистрированной безработицы </w:t>
            </w:r>
            <w:proofErr w:type="gramStart"/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</w:p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трудоспособному населению, %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192904" w:rsidRPr="00C25A77" w:rsidRDefault="00192904" w:rsidP="00B36E2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04" w:rsidRPr="00C25A77" w:rsidTr="00B36E24">
        <w:trPr>
          <w:trHeight w:val="556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по полному кругу организаций, млн.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340,9</w:t>
            </w:r>
          </w:p>
        </w:tc>
      </w:tr>
      <w:tr w:rsidR="00192904" w:rsidRPr="00C25A77" w:rsidTr="00B36E24">
        <w:trPr>
          <w:trHeight w:val="556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Среднемесячная заработная плата работников – всего,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24 658</w:t>
            </w:r>
          </w:p>
        </w:tc>
      </w:tr>
      <w:tr w:rsidR="00192904" w:rsidRPr="00C25A77" w:rsidTr="00B36E24">
        <w:trPr>
          <w:trHeight w:val="556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77">
              <w:rPr>
                <w:rFonts w:ascii="Times New Roman" w:eastAsia="Times New Roman" w:hAnsi="Times New Roman"/>
                <w:sz w:val="24"/>
                <w:szCs w:val="24"/>
              </w:rPr>
              <w:t>Прожиточный минимум на душу населения (средний),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04" w:rsidRPr="00C25A77" w:rsidRDefault="00192904" w:rsidP="00B36E24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4" w:rsidRPr="00C25A77" w:rsidRDefault="00192904" w:rsidP="00B36E2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</w:t>
            </w:r>
            <w:r w:rsidRPr="00C25A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92904" w:rsidRPr="00C25A77" w:rsidRDefault="00192904" w:rsidP="00192904">
      <w:pPr>
        <w:pStyle w:val="af0"/>
        <w:rPr>
          <w:rFonts w:ascii="Times New Roman" w:eastAsia="Times New Roman" w:hAnsi="Times New Roman"/>
          <w:sz w:val="24"/>
          <w:szCs w:val="24"/>
        </w:rPr>
      </w:pPr>
    </w:p>
    <w:p w:rsidR="00192904" w:rsidRPr="00C25A77" w:rsidRDefault="00192904" w:rsidP="00192904">
      <w:pPr>
        <w:pStyle w:val="af0"/>
        <w:ind w:firstLine="709"/>
        <w:rPr>
          <w:rFonts w:ascii="Times New Roman" w:eastAsia="Times New Roman" w:hAnsi="Times New Roman"/>
          <w:sz w:val="24"/>
          <w:szCs w:val="24"/>
        </w:rPr>
      </w:pPr>
      <w:r w:rsidRPr="00C25A77">
        <w:rPr>
          <w:rFonts w:ascii="Times New Roman" w:eastAsia="Times New Roman" w:hAnsi="Times New Roman"/>
          <w:sz w:val="24"/>
          <w:szCs w:val="24"/>
        </w:rPr>
        <w:t>Численность населения в трудос</w:t>
      </w:r>
      <w:r>
        <w:rPr>
          <w:rFonts w:ascii="Times New Roman" w:eastAsia="Times New Roman" w:hAnsi="Times New Roman"/>
          <w:sz w:val="24"/>
          <w:szCs w:val="24"/>
        </w:rPr>
        <w:t xml:space="preserve">пособном возрасте составляет 2,2 тыс. чел. или 49  </w:t>
      </w:r>
      <w:r w:rsidRPr="00C25A77">
        <w:rPr>
          <w:rFonts w:ascii="Times New Roman" w:eastAsia="Times New Roman" w:hAnsi="Times New Roman"/>
          <w:sz w:val="24"/>
          <w:szCs w:val="24"/>
        </w:rPr>
        <w:t>% от общей численности населения.</w:t>
      </w:r>
    </w:p>
    <w:p w:rsidR="00192904" w:rsidRPr="00C25A77" w:rsidRDefault="00192904" w:rsidP="00192904">
      <w:pPr>
        <w:pStyle w:val="af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5A77">
        <w:rPr>
          <w:rFonts w:ascii="Times New Roman" w:eastAsia="Times New Roman" w:hAnsi="Times New Roman"/>
          <w:sz w:val="24"/>
          <w:szCs w:val="24"/>
        </w:rPr>
        <w:t>Численность зарегистрированных незанятых трудоспособных граждан имеющих статус безработног</w:t>
      </w:r>
      <w:r w:rsidRPr="00C25A77">
        <w:rPr>
          <w:rFonts w:ascii="Times New Roman" w:hAnsi="Times New Roman"/>
          <w:sz w:val="24"/>
          <w:szCs w:val="24"/>
        </w:rPr>
        <w:t>о на 01.01.201</w:t>
      </w:r>
      <w:r>
        <w:rPr>
          <w:rFonts w:ascii="Times New Roman" w:hAnsi="Times New Roman"/>
          <w:sz w:val="24"/>
          <w:szCs w:val="24"/>
        </w:rPr>
        <w:t>8</w:t>
      </w:r>
      <w:r w:rsidRPr="00C25A77">
        <w:rPr>
          <w:rFonts w:ascii="Times New Roman" w:hAnsi="Times New Roman"/>
          <w:sz w:val="24"/>
          <w:szCs w:val="24"/>
        </w:rPr>
        <w:t xml:space="preserve"> г. составила 2</w:t>
      </w:r>
      <w:r>
        <w:rPr>
          <w:rFonts w:ascii="Times New Roman" w:hAnsi="Times New Roman"/>
          <w:sz w:val="24"/>
          <w:szCs w:val="24"/>
        </w:rPr>
        <w:t>0</w:t>
      </w:r>
      <w:r w:rsidRPr="00C25A77">
        <w:rPr>
          <w:rFonts w:ascii="Times New Roman" w:eastAsia="Times New Roman" w:hAnsi="Times New Roman"/>
          <w:sz w:val="24"/>
          <w:szCs w:val="24"/>
        </w:rPr>
        <w:t xml:space="preserve"> человек.</w:t>
      </w:r>
    </w:p>
    <w:p w:rsidR="00192904" w:rsidRPr="00C25A77" w:rsidRDefault="00192904" w:rsidP="0019290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25A77">
        <w:rPr>
          <w:rFonts w:ascii="Times New Roman" w:eastAsia="Times New Roman" w:hAnsi="Times New Roman"/>
          <w:sz w:val="24"/>
          <w:szCs w:val="24"/>
        </w:rPr>
        <w:t xml:space="preserve"> Уровень безработицы к трудоспособному </w:t>
      </w:r>
      <w:r>
        <w:rPr>
          <w:rFonts w:ascii="Times New Roman" w:hAnsi="Times New Roman"/>
          <w:sz w:val="24"/>
          <w:szCs w:val="24"/>
        </w:rPr>
        <w:t xml:space="preserve"> населению  составляет 0,91 </w:t>
      </w:r>
      <w:r w:rsidRPr="00C25A77">
        <w:rPr>
          <w:rFonts w:ascii="Times New Roman" w:eastAsia="Times New Roman" w:hAnsi="Times New Roman"/>
          <w:sz w:val="24"/>
          <w:szCs w:val="24"/>
        </w:rPr>
        <w:t>%.</w:t>
      </w:r>
    </w:p>
    <w:p w:rsidR="00192904" w:rsidRPr="00C25A77" w:rsidRDefault="00192904" w:rsidP="0019290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25A77">
        <w:rPr>
          <w:rFonts w:ascii="Times New Roman" w:hAnsi="Times New Roman"/>
          <w:sz w:val="24"/>
          <w:szCs w:val="24"/>
        </w:rPr>
        <w:t>Среднесписочная численность работников предприятий  и организаций му</w:t>
      </w:r>
      <w:r>
        <w:rPr>
          <w:rFonts w:ascii="Times New Roman" w:hAnsi="Times New Roman"/>
          <w:sz w:val="24"/>
          <w:szCs w:val="24"/>
        </w:rPr>
        <w:t>ниципального образования за 2017</w:t>
      </w:r>
      <w:r w:rsidRPr="00C25A77">
        <w:rPr>
          <w:rFonts w:ascii="Times New Roman" w:hAnsi="Times New Roman"/>
          <w:sz w:val="24"/>
          <w:szCs w:val="24"/>
        </w:rPr>
        <w:t xml:space="preserve"> год составила </w:t>
      </w:r>
      <w:r>
        <w:rPr>
          <w:rFonts w:ascii="Times New Roman" w:hAnsi="Times New Roman"/>
          <w:sz w:val="24"/>
          <w:szCs w:val="24"/>
        </w:rPr>
        <w:t>976 человек. Это составляет 21</w:t>
      </w:r>
      <w:r w:rsidRPr="00C25A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C25A77">
        <w:rPr>
          <w:rFonts w:ascii="Times New Roman" w:hAnsi="Times New Roman"/>
          <w:sz w:val="24"/>
          <w:szCs w:val="24"/>
        </w:rPr>
        <w:t>% от всей численности населения муниципального образования.</w:t>
      </w:r>
    </w:p>
    <w:p w:rsidR="00192904" w:rsidRPr="00192904" w:rsidRDefault="00192904" w:rsidP="0019290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25A77">
        <w:rPr>
          <w:rFonts w:ascii="Times New Roman" w:hAnsi="Times New Roman"/>
          <w:sz w:val="24"/>
          <w:szCs w:val="24"/>
        </w:rPr>
        <w:t xml:space="preserve">Число </w:t>
      </w:r>
      <w:proofErr w:type="gramStart"/>
      <w:r w:rsidRPr="00C25A7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анятых</w:t>
      </w:r>
      <w:proofErr w:type="gramEnd"/>
      <w:r>
        <w:rPr>
          <w:rFonts w:ascii="Times New Roman" w:hAnsi="Times New Roman"/>
          <w:sz w:val="24"/>
          <w:szCs w:val="24"/>
        </w:rPr>
        <w:t xml:space="preserve"> в экономике составляет 44 </w:t>
      </w:r>
      <w:r w:rsidRPr="00C25A77">
        <w:rPr>
          <w:rFonts w:ascii="Times New Roman" w:hAnsi="Times New Roman"/>
          <w:sz w:val="24"/>
          <w:szCs w:val="24"/>
        </w:rPr>
        <w:t>% от экономически активного населения, что позволяет сделать вывод о наличии скрытой безработицы в муниципальном образовании.</w:t>
      </w:r>
    </w:p>
    <w:p w:rsidR="00192904" w:rsidRDefault="00192904" w:rsidP="0019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0327B">
        <w:rPr>
          <w:sz w:val="24"/>
          <w:szCs w:val="24"/>
        </w:rPr>
        <w:t xml:space="preserve">На территории  муниципального образования </w:t>
      </w:r>
      <w:r>
        <w:rPr>
          <w:sz w:val="24"/>
          <w:szCs w:val="24"/>
        </w:rPr>
        <w:t xml:space="preserve">находится очень много малоимущего населения, </w:t>
      </w:r>
      <w:r w:rsidRPr="0040327B">
        <w:rPr>
          <w:sz w:val="24"/>
          <w:szCs w:val="24"/>
        </w:rPr>
        <w:t>н</w:t>
      </w:r>
      <w:r>
        <w:rPr>
          <w:sz w:val="24"/>
          <w:szCs w:val="24"/>
        </w:rPr>
        <w:t xml:space="preserve">уждающихся в социальной помощи. </w:t>
      </w:r>
      <w:r w:rsidRPr="0040327B">
        <w:rPr>
          <w:sz w:val="24"/>
          <w:szCs w:val="24"/>
        </w:rPr>
        <w:t xml:space="preserve">Основными категориями малоимущего населения, нуждающегося в социальной помощи и поддержке, являются </w:t>
      </w:r>
      <w:r>
        <w:rPr>
          <w:sz w:val="24"/>
          <w:szCs w:val="24"/>
        </w:rPr>
        <w:t>пенсионеры,</w:t>
      </w:r>
      <w:r w:rsidRPr="0040327B">
        <w:rPr>
          <w:sz w:val="24"/>
          <w:szCs w:val="24"/>
        </w:rPr>
        <w:t xml:space="preserve"> инвалиды, члены многодетных и неполных семей, а также члены семей работников с низким уровнем заработной платы. </w:t>
      </w:r>
      <w:r>
        <w:rPr>
          <w:sz w:val="24"/>
          <w:szCs w:val="24"/>
        </w:rPr>
        <w:t>Главными проблемами в социальной сфере являются низкое качество жизни отдельных категорий граждан, отсутствие работы, низкий уровень доходов населения.</w:t>
      </w:r>
    </w:p>
    <w:p w:rsidR="00C60E47" w:rsidRDefault="00C60E47" w:rsidP="000B7333">
      <w:pPr>
        <w:spacing w:line="200" w:lineRule="atLeast"/>
        <w:jc w:val="both"/>
        <w:rPr>
          <w:b/>
          <w:bCs/>
          <w:iCs/>
          <w:sz w:val="24"/>
          <w:szCs w:val="24"/>
        </w:rPr>
      </w:pPr>
    </w:p>
    <w:p w:rsidR="008A0F09" w:rsidRPr="00DC0592" w:rsidRDefault="001D2861" w:rsidP="00391D77">
      <w:pPr>
        <w:spacing w:line="200" w:lineRule="atLeast"/>
        <w:ind w:firstLine="709"/>
        <w:jc w:val="both"/>
        <w:rPr>
          <w:b/>
          <w:bCs/>
          <w:iCs/>
          <w:sz w:val="28"/>
          <w:szCs w:val="28"/>
        </w:rPr>
      </w:pPr>
      <w:r w:rsidRPr="00DC0592">
        <w:rPr>
          <w:b/>
          <w:bCs/>
          <w:iCs/>
          <w:sz w:val="28"/>
          <w:szCs w:val="28"/>
        </w:rPr>
        <w:t xml:space="preserve">2.3. </w:t>
      </w:r>
      <w:r w:rsidR="008A0F09" w:rsidRPr="00DC0592">
        <w:rPr>
          <w:b/>
          <w:bCs/>
          <w:iCs/>
          <w:sz w:val="28"/>
          <w:szCs w:val="28"/>
        </w:rPr>
        <w:t>Социальная сфера.</w:t>
      </w:r>
    </w:p>
    <w:p w:rsidR="008A0F09" w:rsidRPr="00B03DF7" w:rsidRDefault="008A0F09" w:rsidP="000B7333">
      <w:pPr>
        <w:spacing w:line="200" w:lineRule="atLeast"/>
        <w:jc w:val="both"/>
        <w:rPr>
          <w:b/>
          <w:bCs/>
          <w:i/>
          <w:iCs/>
          <w:sz w:val="24"/>
          <w:szCs w:val="24"/>
        </w:rPr>
      </w:pPr>
    </w:p>
    <w:p w:rsidR="000B7333" w:rsidRPr="0037654F" w:rsidRDefault="00DC0592" w:rsidP="00391D77">
      <w:pPr>
        <w:spacing w:line="200" w:lineRule="atLeast"/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2.3.1. </w:t>
      </w:r>
      <w:r w:rsidR="000B7333" w:rsidRPr="0037654F">
        <w:rPr>
          <w:b/>
          <w:bCs/>
          <w:iCs/>
          <w:sz w:val="24"/>
          <w:szCs w:val="24"/>
        </w:rPr>
        <w:t>Образование</w:t>
      </w:r>
    </w:p>
    <w:p w:rsidR="000B7333" w:rsidRPr="00B03DF7" w:rsidRDefault="000B7333" w:rsidP="000B7333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03DF7">
        <w:rPr>
          <w:rFonts w:ascii="Times New Roman" w:hAnsi="Times New Roman"/>
          <w:sz w:val="24"/>
          <w:szCs w:val="24"/>
        </w:rPr>
        <w:t>Муниципальная система образования Култукского городского поселения представлена учреждениями общего, дошкольного и дополнительного образования,  в том числе;</w:t>
      </w:r>
    </w:p>
    <w:p w:rsidR="00FF2A27" w:rsidRPr="00B03DF7" w:rsidRDefault="00FF2A27" w:rsidP="00FF2A27">
      <w:pPr>
        <w:pStyle w:val="13"/>
        <w:shd w:val="clear" w:color="auto" w:fill="auto"/>
        <w:tabs>
          <w:tab w:val="left" w:pos="736"/>
        </w:tabs>
        <w:spacing w:after="56"/>
        <w:ind w:left="740" w:right="20" w:firstLine="0"/>
        <w:rPr>
          <w:sz w:val="24"/>
          <w:szCs w:val="24"/>
        </w:rPr>
      </w:pPr>
      <w:r w:rsidRPr="00B03DF7">
        <w:rPr>
          <w:sz w:val="24"/>
          <w:szCs w:val="24"/>
        </w:rPr>
        <w:lastRenderedPageBreak/>
        <w:t>р.п. Култук</w:t>
      </w:r>
    </w:p>
    <w:p w:rsidR="00FF2A27" w:rsidRPr="00B03DF7" w:rsidRDefault="00FF2A27" w:rsidP="00FF2A27">
      <w:pPr>
        <w:pStyle w:val="13"/>
        <w:numPr>
          <w:ilvl w:val="0"/>
          <w:numId w:val="37"/>
        </w:numPr>
        <w:shd w:val="clear" w:color="auto" w:fill="auto"/>
        <w:tabs>
          <w:tab w:val="left" w:pos="736"/>
        </w:tabs>
        <w:spacing w:after="56"/>
        <w:ind w:left="740" w:right="20"/>
        <w:rPr>
          <w:sz w:val="24"/>
          <w:szCs w:val="24"/>
        </w:rPr>
      </w:pPr>
      <w:r w:rsidRPr="00B03DF7">
        <w:rPr>
          <w:sz w:val="24"/>
          <w:szCs w:val="24"/>
        </w:rPr>
        <w:t>МБОУ СОШ №7 – средняя общеобразовательная школа на 600 мест.</w:t>
      </w:r>
    </w:p>
    <w:p w:rsidR="00FF2A27" w:rsidRPr="00B03DF7" w:rsidRDefault="00FF2A27" w:rsidP="00FF2A27">
      <w:pPr>
        <w:pStyle w:val="13"/>
        <w:numPr>
          <w:ilvl w:val="0"/>
          <w:numId w:val="37"/>
        </w:numPr>
        <w:shd w:val="clear" w:color="auto" w:fill="auto"/>
        <w:tabs>
          <w:tab w:val="left" w:pos="736"/>
        </w:tabs>
        <w:spacing w:after="64" w:line="326" w:lineRule="exact"/>
        <w:ind w:left="740" w:right="20"/>
        <w:rPr>
          <w:sz w:val="24"/>
          <w:szCs w:val="24"/>
        </w:rPr>
      </w:pPr>
      <w:r w:rsidRPr="00B03DF7">
        <w:rPr>
          <w:sz w:val="24"/>
          <w:szCs w:val="24"/>
        </w:rPr>
        <w:t>Детский сад №2 на 110 мест</w:t>
      </w:r>
    </w:p>
    <w:p w:rsidR="00FF2A27" w:rsidRPr="00B03DF7" w:rsidRDefault="00FF2A27" w:rsidP="00FF2A27">
      <w:pPr>
        <w:pStyle w:val="13"/>
        <w:numPr>
          <w:ilvl w:val="0"/>
          <w:numId w:val="37"/>
        </w:numPr>
        <w:shd w:val="clear" w:color="auto" w:fill="auto"/>
        <w:tabs>
          <w:tab w:val="left" w:pos="736"/>
        </w:tabs>
        <w:spacing w:after="64" w:line="326" w:lineRule="exact"/>
        <w:ind w:left="740" w:right="20"/>
        <w:rPr>
          <w:sz w:val="24"/>
          <w:szCs w:val="24"/>
        </w:rPr>
      </w:pPr>
      <w:r w:rsidRPr="00B03DF7">
        <w:rPr>
          <w:sz w:val="24"/>
          <w:szCs w:val="24"/>
        </w:rPr>
        <w:t>Детский сад №4 на 110 мест</w:t>
      </w:r>
    </w:p>
    <w:p w:rsidR="00FF2A27" w:rsidRPr="00B03DF7" w:rsidRDefault="00FF2A27" w:rsidP="00FF2A27">
      <w:pPr>
        <w:pStyle w:val="13"/>
        <w:shd w:val="clear" w:color="auto" w:fill="auto"/>
        <w:tabs>
          <w:tab w:val="left" w:pos="736"/>
        </w:tabs>
        <w:spacing w:after="64" w:line="326" w:lineRule="exact"/>
        <w:ind w:left="740" w:right="20" w:firstLine="0"/>
        <w:rPr>
          <w:sz w:val="24"/>
          <w:szCs w:val="24"/>
        </w:rPr>
      </w:pPr>
      <w:proofErr w:type="spellStart"/>
      <w:r w:rsidRPr="00B03DF7">
        <w:rPr>
          <w:sz w:val="24"/>
          <w:szCs w:val="24"/>
        </w:rPr>
        <w:t>п.жд.ст</w:t>
      </w:r>
      <w:proofErr w:type="spellEnd"/>
      <w:r w:rsidRPr="00B03DF7">
        <w:rPr>
          <w:sz w:val="24"/>
          <w:szCs w:val="24"/>
        </w:rPr>
        <w:t>. Ангасолка</w:t>
      </w:r>
    </w:p>
    <w:p w:rsidR="00FF2A27" w:rsidRPr="00B03DF7" w:rsidRDefault="00FF2A27" w:rsidP="00FF2A27">
      <w:pPr>
        <w:pStyle w:val="13"/>
        <w:numPr>
          <w:ilvl w:val="0"/>
          <w:numId w:val="37"/>
        </w:numPr>
        <w:shd w:val="clear" w:color="auto" w:fill="auto"/>
        <w:tabs>
          <w:tab w:val="left" w:pos="736"/>
        </w:tabs>
        <w:spacing w:after="64" w:line="326" w:lineRule="exact"/>
        <w:ind w:left="740" w:right="20"/>
        <w:rPr>
          <w:sz w:val="24"/>
          <w:szCs w:val="24"/>
        </w:rPr>
      </w:pPr>
      <w:r w:rsidRPr="00B03DF7">
        <w:rPr>
          <w:sz w:val="24"/>
          <w:szCs w:val="24"/>
        </w:rPr>
        <w:t>Начальная школа - Детский сад №58 вместимостью детей младшего дошкольного возраста – 45 мест.</w:t>
      </w:r>
    </w:p>
    <w:p w:rsidR="00435B74" w:rsidRDefault="000B7333" w:rsidP="0037654F">
      <w:pPr>
        <w:pStyle w:val="af0"/>
        <w:spacing w:line="200" w:lineRule="atLeast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DF7">
        <w:rPr>
          <w:rFonts w:ascii="Times New Roman" w:hAnsi="Times New Roman"/>
          <w:bCs/>
          <w:iCs/>
          <w:sz w:val="24"/>
          <w:szCs w:val="24"/>
        </w:rPr>
        <w:t>Каждое муниципальное образовательное учреждение имеет лицензию на осуществление своей деятельности. Все общеобразовательные школы и дошкольные учреждения прошли аттестацию и имеют государственную аккредитацию. Во всех учреждениях образования созданы необходимые условия для обучения и воспитания детей.</w:t>
      </w:r>
      <w:r w:rsidR="00FF2A27" w:rsidRPr="00B03DF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C0592" w:rsidRPr="00B03DF7" w:rsidRDefault="00DC0592" w:rsidP="0037654F">
      <w:pPr>
        <w:pStyle w:val="af0"/>
        <w:spacing w:line="200" w:lineRule="atLeast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B7333" w:rsidRPr="0037654F" w:rsidRDefault="00DC0592" w:rsidP="00391D77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2.3.2. </w:t>
      </w:r>
      <w:r w:rsidR="000B7333" w:rsidRPr="0037654F">
        <w:rPr>
          <w:b/>
          <w:sz w:val="24"/>
          <w:szCs w:val="24"/>
        </w:rPr>
        <w:t>Здравоохранение</w:t>
      </w:r>
    </w:p>
    <w:p w:rsidR="00FF2A27" w:rsidRPr="00B03DF7" w:rsidRDefault="00FF2A27" w:rsidP="00FF2A27">
      <w:pPr>
        <w:ind w:firstLine="709"/>
        <w:jc w:val="both"/>
        <w:rPr>
          <w:sz w:val="24"/>
          <w:szCs w:val="24"/>
        </w:rPr>
      </w:pPr>
      <w:r w:rsidRPr="00B03DF7">
        <w:rPr>
          <w:sz w:val="24"/>
          <w:szCs w:val="24"/>
        </w:rPr>
        <w:t>Учреждения здравоохранения муниципального образования представлены ОГБУЗ Слюдянского района «</w:t>
      </w:r>
      <w:proofErr w:type="spellStart"/>
      <w:r w:rsidRPr="00B03DF7">
        <w:rPr>
          <w:sz w:val="24"/>
          <w:szCs w:val="24"/>
        </w:rPr>
        <w:t>Култукская</w:t>
      </w:r>
      <w:proofErr w:type="spellEnd"/>
      <w:r w:rsidRPr="00B03DF7">
        <w:rPr>
          <w:sz w:val="24"/>
          <w:szCs w:val="24"/>
        </w:rPr>
        <w:t xml:space="preserve"> участковая больница» (п. Култук) со стационаром на 10 коек и поликлиникой на 150 посещений в смену, а так же фельдшерско-акушерским пунктом ЦРБ в </w:t>
      </w:r>
      <w:proofErr w:type="gramStart"/>
      <w:r w:rsidRPr="00B03DF7">
        <w:rPr>
          <w:sz w:val="24"/>
          <w:szCs w:val="24"/>
        </w:rPr>
        <w:t>п. ж</w:t>
      </w:r>
      <w:proofErr w:type="gramEnd"/>
      <w:r w:rsidRPr="00B03DF7">
        <w:rPr>
          <w:sz w:val="24"/>
          <w:szCs w:val="24"/>
        </w:rPr>
        <w:t>.д. ст. Ангасолка вместимостью 15 посещений в смену.</w:t>
      </w:r>
    </w:p>
    <w:p w:rsidR="000B7333" w:rsidRDefault="00FF2A27" w:rsidP="0037654F">
      <w:pPr>
        <w:ind w:firstLine="709"/>
        <w:jc w:val="both"/>
        <w:rPr>
          <w:sz w:val="24"/>
          <w:szCs w:val="24"/>
        </w:rPr>
      </w:pPr>
      <w:r w:rsidRPr="004E06CE">
        <w:rPr>
          <w:sz w:val="24"/>
          <w:szCs w:val="24"/>
        </w:rPr>
        <w:t xml:space="preserve">В п. Култук имеется также один аптечный пункт. ФАП в п. ж.д. ст. Ангасолка </w:t>
      </w:r>
      <w:proofErr w:type="gramStart"/>
      <w:r w:rsidRPr="004E06CE">
        <w:rPr>
          <w:sz w:val="24"/>
          <w:szCs w:val="24"/>
        </w:rPr>
        <w:t>расположен</w:t>
      </w:r>
      <w:proofErr w:type="gramEnd"/>
      <w:r w:rsidRPr="004E06CE">
        <w:rPr>
          <w:sz w:val="24"/>
          <w:szCs w:val="24"/>
        </w:rPr>
        <w:t xml:space="preserve"> в здании, требующего капитального ремонта.</w:t>
      </w:r>
    </w:p>
    <w:p w:rsidR="00DC0592" w:rsidRPr="0037654F" w:rsidRDefault="00DC0592" w:rsidP="0037654F">
      <w:pPr>
        <w:ind w:firstLine="709"/>
        <w:jc w:val="both"/>
        <w:rPr>
          <w:sz w:val="24"/>
          <w:szCs w:val="24"/>
        </w:rPr>
      </w:pPr>
    </w:p>
    <w:p w:rsidR="000B7333" w:rsidRPr="0037654F" w:rsidRDefault="00DC0592" w:rsidP="00391D77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2.3.3. </w:t>
      </w:r>
      <w:r w:rsidR="000B7333" w:rsidRPr="0037654F">
        <w:rPr>
          <w:b/>
          <w:sz w:val="24"/>
          <w:szCs w:val="24"/>
        </w:rPr>
        <w:t>Культура</w:t>
      </w:r>
    </w:p>
    <w:p w:rsidR="006034C8" w:rsidRPr="00B03DF7" w:rsidRDefault="006034C8" w:rsidP="00435B74">
      <w:pPr>
        <w:pStyle w:val="13"/>
        <w:shd w:val="clear" w:color="auto" w:fill="auto"/>
        <w:spacing w:after="71" w:line="270" w:lineRule="exact"/>
        <w:ind w:left="20" w:firstLine="689"/>
        <w:jc w:val="both"/>
        <w:rPr>
          <w:sz w:val="24"/>
          <w:szCs w:val="24"/>
        </w:rPr>
      </w:pPr>
      <w:r w:rsidRPr="00B03DF7">
        <w:rPr>
          <w:sz w:val="24"/>
          <w:szCs w:val="24"/>
        </w:rPr>
        <w:t>В сфере культуры  на территории поселения работают:</w:t>
      </w:r>
    </w:p>
    <w:p w:rsidR="006034C8" w:rsidRPr="00B03DF7" w:rsidRDefault="006034C8" w:rsidP="006034C8">
      <w:pPr>
        <w:pStyle w:val="13"/>
        <w:shd w:val="clear" w:color="auto" w:fill="auto"/>
        <w:tabs>
          <w:tab w:val="left" w:pos="726"/>
        </w:tabs>
        <w:spacing w:after="101"/>
        <w:ind w:left="740" w:right="20" w:firstLine="0"/>
        <w:rPr>
          <w:sz w:val="24"/>
          <w:szCs w:val="24"/>
        </w:rPr>
      </w:pPr>
      <w:r w:rsidRPr="00B03DF7">
        <w:rPr>
          <w:sz w:val="24"/>
          <w:szCs w:val="24"/>
        </w:rPr>
        <w:t>р.п. Култук</w:t>
      </w:r>
    </w:p>
    <w:p w:rsidR="002E5BBF" w:rsidRPr="00B03DF7" w:rsidRDefault="0039626C" w:rsidP="0068714F">
      <w:pPr>
        <w:pStyle w:val="13"/>
        <w:shd w:val="clear" w:color="auto" w:fill="auto"/>
        <w:tabs>
          <w:tab w:val="left" w:pos="726"/>
        </w:tabs>
        <w:spacing w:after="101"/>
        <w:ind w:left="74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4C8" w:rsidRPr="00B03DF7">
        <w:rPr>
          <w:sz w:val="24"/>
          <w:szCs w:val="24"/>
        </w:rPr>
        <w:t>Библиотека 7,5 тыс. книг</w:t>
      </w:r>
    </w:p>
    <w:p w:rsidR="00C6091C" w:rsidRDefault="006034C8" w:rsidP="006034C8">
      <w:pPr>
        <w:rPr>
          <w:sz w:val="24"/>
          <w:szCs w:val="24"/>
        </w:rPr>
      </w:pPr>
      <w:r w:rsidRPr="00B03DF7">
        <w:rPr>
          <w:sz w:val="24"/>
          <w:szCs w:val="24"/>
        </w:rPr>
        <w:t xml:space="preserve">             </w:t>
      </w:r>
      <w:proofErr w:type="spellStart"/>
      <w:r w:rsidRPr="00B03DF7">
        <w:rPr>
          <w:sz w:val="24"/>
          <w:szCs w:val="24"/>
        </w:rPr>
        <w:t>п.жд.ст</w:t>
      </w:r>
      <w:proofErr w:type="spellEnd"/>
      <w:r w:rsidRPr="00B03DF7">
        <w:rPr>
          <w:sz w:val="24"/>
          <w:szCs w:val="24"/>
        </w:rPr>
        <w:t>. Ангасолка</w:t>
      </w:r>
    </w:p>
    <w:p w:rsidR="002E5BBF" w:rsidRPr="00B03DF7" w:rsidRDefault="002E5BBF" w:rsidP="006034C8">
      <w:pPr>
        <w:rPr>
          <w:sz w:val="24"/>
          <w:szCs w:val="24"/>
        </w:rPr>
      </w:pPr>
    </w:p>
    <w:p w:rsidR="006034C8" w:rsidRPr="0068714F" w:rsidRDefault="0039626C" w:rsidP="0039626C">
      <w:pPr>
        <w:pStyle w:val="13"/>
        <w:shd w:val="clear" w:color="auto" w:fill="auto"/>
        <w:tabs>
          <w:tab w:val="left" w:pos="736"/>
        </w:tabs>
        <w:spacing w:after="66" w:line="270" w:lineRule="exact"/>
        <w:ind w:left="7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4C8" w:rsidRPr="00B03DF7">
        <w:rPr>
          <w:sz w:val="24"/>
          <w:szCs w:val="24"/>
        </w:rPr>
        <w:t xml:space="preserve">СДК «Креатив» вместимостью </w:t>
      </w:r>
      <w:r w:rsidR="006034C8" w:rsidRPr="0068714F">
        <w:rPr>
          <w:sz w:val="24"/>
          <w:szCs w:val="24"/>
        </w:rPr>
        <w:t xml:space="preserve">на </w:t>
      </w:r>
      <w:r w:rsidR="0068714F" w:rsidRPr="0068714F">
        <w:rPr>
          <w:sz w:val="24"/>
          <w:szCs w:val="24"/>
        </w:rPr>
        <w:t>70</w:t>
      </w:r>
      <w:r w:rsidR="006034C8" w:rsidRPr="0068714F">
        <w:rPr>
          <w:sz w:val="24"/>
          <w:szCs w:val="24"/>
        </w:rPr>
        <w:t xml:space="preserve"> посадочных мест</w:t>
      </w:r>
    </w:p>
    <w:p w:rsidR="006034C8" w:rsidRPr="00B03DF7" w:rsidRDefault="0039626C" w:rsidP="0039626C">
      <w:pPr>
        <w:pStyle w:val="13"/>
        <w:shd w:val="clear" w:color="auto" w:fill="auto"/>
        <w:tabs>
          <w:tab w:val="left" w:pos="736"/>
        </w:tabs>
        <w:spacing w:after="66" w:line="270" w:lineRule="exact"/>
        <w:ind w:left="740" w:firstLine="0"/>
        <w:rPr>
          <w:sz w:val="24"/>
          <w:szCs w:val="24"/>
        </w:rPr>
      </w:pPr>
      <w:r w:rsidRPr="0068714F">
        <w:rPr>
          <w:sz w:val="24"/>
          <w:szCs w:val="24"/>
        </w:rPr>
        <w:t xml:space="preserve">- </w:t>
      </w:r>
      <w:r w:rsidR="006034C8" w:rsidRPr="0068714F">
        <w:rPr>
          <w:sz w:val="24"/>
          <w:szCs w:val="24"/>
        </w:rPr>
        <w:t>Библиотека 14,5 тыс. книг</w:t>
      </w:r>
    </w:p>
    <w:p w:rsidR="00CF3D71" w:rsidRPr="00CF3D71" w:rsidRDefault="00CF3D71" w:rsidP="00CF3D71">
      <w:pPr>
        <w:ind w:firstLine="708"/>
        <w:jc w:val="both"/>
        <w:rPr>
          <w:sz w:val="24"/>
          <w:szCs w:val="24"/>
        </w:rPr>
      </w:pPr>
      <w:r w:rsidRPr="00CF3D71">
        <w:rPr>
          <w:sz w:val="24"/>
          <w:szCs w:val="24"/>
        </w:rPr>
        <w:t>В границах Култукского городского поселения отсутствуют какие-либо физкультурно-спортивные сооружения (спортивные залы, стадионы, плавательные бассейны, помещения для физкультурно-оздоровительных мероприятий).</w:t>
      </w:r>
    </w:p>
    <w:p w:rsidR="0037654F" w:rsidRPr="006345EE" w:rsidRDefault="0037654F" w:rsidP="0037654F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В настоящее время в</w:t>
      </w:r>
      <w:r w:rsidRPr="006345EE">
        <w:rPr>
          <w:rFonts w:cs="Times New Roman"/>
          <w:color w:val="000000"/>
          <w:lang w:val="ru-RU"/>
        </w:rPr>
        <w:t xml:space="preserve"> целом, обеспеченность населения Култукского городского поселения организациями и учреждениями культуры недостаточна, так как в п</w:t>
      </w:r>
      <w:proofErr w:type="gramStart"/>
      <w:r w:rsidRPr="006345EE">
        <w:rPr>
          <w:rFonts w:cs="Times New Roman"/>
          <w:color w:val="000000"/>
          <w:lang w:val="ru-RU"/>
        </w:rPr>
        <w:t>.К</w:t>
      </w:r>
      <w:proofErr w:type="gramEnd"/>
      <w:r w:rsidRPr="006345EE">
        <w:rPr>
          <w:rFonts w:cs="Times New Roman"/>
          <w:color w:val="000000"/>
          <w:lang w:val="ru-RU"/>
        </w:rPr>
        <w:t>ултук с 200</w:t>
      </w:r>
      <w:r>
        <w:rPr>
          <w:rFonts w:cs="Times New Roman"/>
          <w:color w:val="000000"/>
          <w:lang w:val="ru-RU"/>
        </w:rPr>
        <w:t>3</w:t>
      </w:r>
      <w:r w:rsidRPr="006345EE">
        <w:rPr>
          <w:rFonts w:cs="Times New Roman"/>
          <w:color w:val="000000"/>
          <w:lang w:val="ru-RU"/>
        </w:rPr>
        <w:t xml:space="preserve"> года отсутствует здание клуба. Население п</w:t>
      </w:r>
      <w:proofErr w:type="gramStart"/>
      <w:r w:rsidRPr="006345EE">
        <w:rPr>
          <w:rFonts w:cs="Times New Roman"/>
          <w:color w:val="000000"/>
          <w:lang w:val="ru-RU"/>
        </w:rPr>
        <w:t>.К</w:t>
      </w:r>
      <w:proofErr w:type="gramEnd"/>
      <w:r w:rsidRPr="006345EE">
        <w:rPr>
          <w:rFonts w:cs="Times New Roman"/>
          <w:color w:val="000000"/>
          <w:lang w:val="ru-RU"/>
        </w:rPr>
        <w:t>ултук составляет более 3,5 тыс. жителей и очень остро стоит потребность в строительстве Дома культуры.</w:t>
      </w:r>
    </w:p>
    <w:p w:rsidR="0037654F" w:rsidRPr="006345EE" w:rsidRDefault="0037654F" w:rsidP="0037654F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6345EE">
        <w:rPr>
          <w:rFonts w:cs="Times New Roman"/>
          <w:color w:val="000000"/>
          <w:lang w:val="ru-RU"/>
        </w:rPr>
        <w:t xml:space="preserve">  </w:t>
      </w:r>
      <w:r>
        <w:rPr>
          <w:rFonts w:cs="Times New Roman"/>
          <w:color w:val="000000"/>
          <w:lang w:val="ru-RU"/>
        </w:rPr>
        <w:t>Д</w:t>
      </w:r>
      <w:r w:rsidRPr="006345EE">
        <w:rPr>
          <w:rFonts w:cs="Times New Roman"/>
          <w:color w:val="000000"/>
          <w:lang w:val="ru-RU"/>
        </w:rPr>
        <w:t xml:space="preserve">ля создания благоприятных условий культурного досуга населения,  на территории Култукского городского поселения, функционирует муниципальное казенное учреждение культуры «Дом </w:t>
      </w:r>
      <w:r w:rsidRPr="007138EE">
        <w:rPr>
          <w:rFonts w:cs="Times New Roman"/>
          <w:color w:val="000000"/>
          <w:lang w:val="ru-RU"/>
        </w:rPr>
        <w:t xml:space="preserve">культуры Креатив», здание дома культуры находится в </w:t>
      </w:r>
      <w:proofErr w:type="spellStart"/>
      <w:r w:rsidRPr="007138EE">
        <w:rPr>
          <w:rFonts w:cs="Times New Roman"/>
          <w:color w:val="000000"/>
          <w:lang w:val="ru-RU"/>
        </w:rPr>
        <w:t>п.жд.ст</w:t>
      </w:r>
      <w:proofErr w:type="gramStart"/>
      <w:r w:rsidRPr="007138EE">
        <w:rPr>
          <w:rFonts w:cs="Times New Roman"/>
          <w:color w:val="000000"/>
          <w:lang w:val="ru-RU"/>
        </w:rPr>
        <w:t>.А</w:t>
      </w:r>
      <w:proofErr w:type="gramEnd"/>
      <w:r w:rsidRPr="007138EE">
        <w:rPr>
          <w:rFonts w:cs="Times New Roman"/>
          <w:color w:val="000000"/>
          <w:lang w:val="ru-RU"/>
        </w:rPr>
        <w:t>нгасолка</w:t>
      </w:r>
      <w:proofErr w:type="spellEnd"/>
      <w:r w:rsidRPr="007138EE">
        <w:rPr>
          <w:rFonts w:cs="Times New Roman"/>
          <w:color w:val="000000"/>
          <w:lang w:val="ru-RU"/>
        </w:rPr>
        <w:t xml:space="preserve"> в 5 км. от п.Култук. Большая </w:t>
      </w:r>
      <w:proofErr w:type="gramStart"/>
      <w:r w:rsidRPr="007138EE">
        <w:rPr>
          <w:rFonts w:cs="Times New Roman"/>
          <w:color w:val="000000"/>
          <w:lang w:val="ru-RU"/>
        </w:rPr>
        <w:t>часть жителей в поселении не имеет доступа</w:t>
      </w:r>
      <w:proofErr w:type="gramEnd"/>
      <w:r w:rsidRPr="007138EE">
        <w:rPr>
          <w:rFonts w:cs="Times New Roman"/>
          <w:color w:val="000000"/>
          <w:lang w:val="ru-RU"/>
        </w:rPr>
        <w:t xml:space="preserve"> к услугам в сфере культуры из-за транспортной отдаленности</w:t>
      </w:r>
      <w:r w:rsidRPr="006345EE">
        <w:rPr>
          <w:rFonts w:cs="Times New Roman"/>
          <w:color w:val="000000"/>
          <w:lang w:val="ru-RU"/>
        </w:rPr>
        <w:t xml:space="preserve">. В связи с этим необходимо повышать доступность услуг в сфере культуры, определив периодичность выездных мероприятий учреждения культуры. </w:t>
      </w:r>
    </w:p>
    <w:p w:rsidR="0037654F" w:rsidRDefault="0037654F" w:rsidP="0037654F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6345EE">
        <w:rPr>
          <w:rFonts w:cs="Times New Roman"/>
          <w:color w:val="000000"/>
          <w:lang w:val="ru-RU"/>
        </w:rPr>
        <w:t>К числу наиболее острых проблем также относится  материально-техническое оснащение учреждений культуры. Для создания комфортных условий для зрителей  необходимо провести капитальный ремонт здания до</w:t>
      </w:r>
      <w:r>
        <w:rPr>
          <w:rFonts w:cs="Times New Roman"/>
          <w:color w:val="000000"/>
          <w:lang w:val="ru-RU"/>
        </w:rPr>
        <w:t xml:space="preserve">ма культуры в </w:t>
      </w:r>
      <w:proofErr w:type="spellStart"/>
      <w:r>
        <w:rPr>
          <w:rFonts w:cs="Times New Roman"/>
          <w:color w:val="000000"/>
          <w:lang w:val="ru-RU"/>
        </w:rPr>
        <w:t>п.жд.ст</w:t>
      </w:r>
      <w:proofErr w:type="gramStart"/>
      <w:r>
        <w:rPr>
          <w:rFonts w:cs="Times New Roman"/>
          <w:color w:val="000000"/>
          <w:lang w:val="ru-RU"/>
        </w:rPr>
        <w:t>.А</w:t>
      </w:r>
      <w:proofErr w:type="gramEnd"/>
      <w:r>
        <w:rPr>
          <w:rFonts w:cs="Times New Roman"/>
          <w:color w:val="000000"/>
          <w:lang w:val="ru-RU"/>
        </w:rPr>
        <w:t>нгасолка</w:t>
      </w:r>
      <w:proofErr w:type="spellEnd"/>
      <w:r>
        <w:rPr>
          <w:rFonts w:cs="Times New Roman"/>
          <w:color w:val="000000"/>
          <w:lang w:val="ru-RU"/>
        </w:rPr>
        <w:t xml:space="preserve">. </w:t>
      </w:r>
    </w:p>
    <w:p w:rsidR="0037654F" w:rsidRDefault="0037654F" w:rsidP="0037654F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6345EE">
        <w:rPr>
          <w:rFonts w:cs="Times New Roman"/>
          <w:color w:val="000000"/>
          <w:lang w:val="ru-RU"/>
        </w:rPr>
        <w:t>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</w:p>
    <w:p w:rsidR="0037654F" w:rsidRPr="006345EE" w:rsidRDefault="0037654F" w:rsidP="0037654F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Таким образом, основными проблемами в сфере культуры являются:</w:t>
      </w:r>
    </w:p>
    <w:p w:rsidR="0037654F" w:rsidRDefault="0037654F" w:rsidP="0037654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        - отсутствие современно Дома культуры в п</w:t>
      </w:r>
      <w:proofErr w:type="gramStart"/>
      <w:r>
        <w:rPr>
          <w:sz w:val="24"/>
          <w:szCs w:val="24"/>
          <w:lang w:eastAsia="ar-SA"/>
        </w:rPr>
        <w:t>.К</w:t>
      </w:r>
      <w:proofErr w:type="gramEnd"/>
      <w:r>
        <w:rPr>
          <w:sz w:val="24"/>
          <w:szCs w:val="24"/>
          <w:lang w:eastAsia="ar-SA"/>
        </w:rPr>
        <w:t>ултук;</w:t>
      </w:r>
    </w:p>
    <w:p w:rsidR="0037654F" w:rsidRDefault="0037654F" w:rsidP="0037654F">
      <w:p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необходимость проведения капитального и текущего ремонта здания «Дома культуры </w:t>
      </w:r>
      <w:proofErr w:type="spellStart"/>
      <w:r>
        <w:rPr>
          <w:sz w:val="24"/>
          <w:szCs w:val="24"/>
          <w:lang w:eastAsia="ar-SA"/>
        </w:rPr>
        <w:t>Креатив</w:t>
      </w:r>
      <w:proofErr w:type="spellEnd"/>
      <w:r>
        <w:rPr>
          <w:sz w:val="24"/>
          <w:szCs w:val="24"/>
          <w:lang w:eastAsia="ar-SA"/>
        </w:rPr>
        <w:t xml:space="preserve">» в </w:t>
      </w:r>
      <w:proofErr w:type="spellStart"/>
      <w:r>
        <w:rPr>
          <w:sz w:val="24"/>
          <w:szCs w:val="24"/>
          <w:lang w:eastAsia="ar-SA"/>
        </w:rPr>
        <w:t>п</w:t>
      </w:r>
      <w:proofErr w:type="gramStart"/>
      <w:r>
        <w:rPr>
          <w:sz w:val="24"/>
          <w:szCs w:val="24"/>
          <w:lang w:eastAsia="ar-SA"/>
        </w:rPr>
        <w:t>.А</w:t>
      </w:r>
      <w:proofErr w:type="gramEnd"/>
      <w:r>
        <w:rPr>
          <w:sz w:val="24"/>
          <w:szCs w:val="24"/>
          <w:lang w:eastAsia="ar-SA"/>
        </w:rPr>
        <w:t>нгасолка</w:t>
      </w:r>
      <w:proofErr w:type="spellEnd"/>
      <w:r>
        <w:rPr>
          <w:sz w:val="24"/>
          <w:szCs w:val="24"/>
          <w:lang w:eastAsia="ar-SA"/>
        </w:rPr>
        <w:t>;</w:t>
      </w:r>
    </w:p>
    <w:p w:rsidR="0037654F" w:rsidRPr="0040327B" w:rsidRDefault="0037654F" w:rsidP="0037654F">
      <w:p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- </w:t>
      </w:r>
      <w:r w:rsidRPr="0040327B">
        <w:rPr>
          <w:sz w:val="24"/>
          <w:szCs w:val="24"/>
        </w:rPr>
        <w:t>ухудшение состояния материально-технической базы учреждений культуры;</w:t>
      </w:r>
    </w:p>
    <w:p w:rsidR="0037654F" w:rsidRDefault="0037654F" w:rsidP="0037654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нехватка высококвалифицированных кадров работников культуры;</w:t>
      </w:r>
    </w:p>
    <w:p w:rsidR="0037654F" w:rsidRPr="0040327B" w:rsidRDefault="0037654F" w:rsidP="0037654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327B">
        <w:rPr>
          <w:sz w:val="24"/>
          <w:szCs w:val="24"/>
        </w:rPr>
        <w:t>низкий культурный уровень части населения;</w:t>
      </w:r>
    </w:p>
    <w:p w:rsidR="006034C8" w:rsidRPr="00B03DF7" w:rsidRDefault="006034C8" w:rsidP="003A546C">
      <w:pPr>
        <w:jc w:val="both"/>
        <w:rPr>
          <w:sz w:val="24"/>
          <w:szCs w:val="24"/>
        </w:rPr>
      </w:pPr>
    </w:p>
    <w:p w:rsidR="009439B8" w:rsidRPr="0079467E" w:rsidRDefault="008A0F09" w:rsidP="00391D77">
      <w:pPr>
        <w:pStyle w:val="a4"/>
        <w:tabs>
          <w:tab w:val="center" w:pos="5037"/>
          <w:tab w:val="right" w:pos="9715"/>
        </w:tabs>
        <w:ind w:firstLine="709"/>
        <w:jc w:val="both"/>
        <w:rPr>
          <w:b/>
          <w:sz w:val="28"/>
          <w:szCs w:val="28"/>
        </w:rPr>
      </w:pPr>
      <w:r w:rsidRPr="0079467E">
        <w:rPr>
          <w:b/>
          <w:sz w:val="28"/>
          <w:szCs w:val="28"/>
        </w:rPr>
        <w:t>2.4</w:t>
      </w:r>
      <w:r w:rsidR="00E519F6" w:rsidRPr="0079467E">
        <w:rPr>
          <w:b/>
          <w:sz w:val="28"/>
          <w:szCs w:val="28"/>
        </w:rPr>
        <w:t>.</w:t>
      </w:r>
      <w:r w:rsidRPr="0079467E">
        <w:rPr>
          <w:b/>
          <w:sz w:val="28"/>
          <w:szCs w:val="28"/>
        </w:rPr>
        <w:t xml:space="preserve"> </w:t>
      </w:r>
      <w:r w:rsidR="00B239DA">
        <w:rPr>
          <w:b/>
          <w:sz w:val="28"/>
          <w:szCs w:val="28"/>
        </w:rPr>
        <w:t xml:space="preserve">Характеристика бюджета поселения. </w:t>
      </w:r>
      <w:r w:rsidR="00E519F6" w:rsidRPr="0079467E">
        <w:rPr>
          <w:b/>
          <w:sz w:val="28"/>
          <w:szCs w:val="28"/>
        </w:rPr>
        <w:t xml:space="preserve">Налоговая </w:t>
      </w:r>
      <w:r w:rsidR="00A9386D" w:rsidRPr="0079467E">
        <w:rPr>
          <w:b/>
          <w:sz w:val="28"/>
          <w:szCs w:val="28"/>
        </w:rPr>
        <w:t xml:space="preserve">и </w:t>
      </w:r>
      <w:r w:rsidR="00E519F6" w:rsidRPr="0079467E">
        <w:rPr>
          <w:b/>
          <w:sz w:val="28"/>
          <w:szCs w:val="28"/>
        </w:rPr>
        <w:t>бюджетная</w:t>
      </w:r>
      <w:r w:rsidR="00A9386D" w:rsidRPr="0079467E">
        <w:rPr>
          <w:b/>
          <w:sz w:val="28"/>
          <w:szCs w:val="28"/>
        </w:rPr>
        <w:t xml:space="preserve"> политика </w:t>
      </w:r>
      <w:r w:rsidR="00FC2A32" w:rsidRPr="0079467E">
        <w:rPr>
          <w:b/>
          <w:sz w:val="28"/>
          <w:szCs w:val="28"/>
        </w:rPr>
        <w:t>Култукского</w:t>
      </w:r>
      <w:r w:rsidR="009439B8" w:rsidRPr="0079467E">
        <w:rPr>
          <w:b/>
          <w:sz w:val="28"/>
          <w:szCs w:val="28"/>
        </w:rPr>
        <w:t xml:space="preserve"> </w:t>
      </w:r>
      <w:r w:rsidR="003B6281">
        <w:rPr>
          <w:b/>
          <w:sz w:val="28"/>
          <w:szCs w:val="28"/>
        </w:rPr>
        <w:t>муниципального образования</w:t>
      </w:r>
    </w:p>
    <w:p w:rsidR="00EE7B8E" w:rsidRDefault="00EE7B8E" w:rsidP="00A16467">
      <w:pPr>
        <w:tabs>
          <w:tab w:val="center" w:pos="5037"/>
          <w:tab w:val="right" w:pos="9715"/>
        </w:tabs>
        <w:jc w:val="both"/>
        <w:rPr>
          <w:sz w:val="24"/>
          <w:szCs w:val="24"/>
        </w:rPr>
      </w:pPr>
    </w:p>
    <w:p w:rsidR="00EE7B8E" w:rsidRPr="00A16467" w:rsidRDefault="00EE7B8E" w:rsidP="00EE7B8E">
      <w:pPr>
        <w:ind w:firstLine="720"/>
        <w:jc w:val="both"/>
        <w:rPr>
          <w:b/>
          <w:sz w:val="24"/>
          <w:szCs w:val="24"/>
        </w:rPr>
      </w:pPr>
      <w:r w:rsidRPr="00A16467">
        <w:rPr>
          <w:b/>
          <w:sz w:val="24"/>
          <w:szCs w:val="24"/>
        </w:rPr>
        <w:t>Основные характеристики прогноза поступлений доходов в бюджет Култукского МО</w:t>
      </w:r>
      <w:r w:rsidR="007456B6" w:rsidRPr="00A16467">
        <w:rPr>
          <w:b/>
          <w:sz w:val="24"/>
          <w:szCs w:val="24"/>
        </w:rPr>
        <w:t xml:space="preserve"> за 2017-2018 годы.</w:t>
      </w:r>
    </w:p>
    <w:p w:rsidR="00EE7B8E" w:rsidRPr="008D4760" w:rsidRDefault="00EE7B8E" w:rsidP="00EE7B8E">
      <w:pPr>
        <w:jc w:val="both"/>
        <w:rPr>
          <w:b/>
        </w:rPr>
      </w:pPr>
    </w:p>
    <w:p w:rsidR="00EE7B8E" w:rsidRPr="00487AC0" w:rsidRDefault="00EE7B8E" w:rsidP="00EE7B8E">
      <w:pPr>
        <w:jc w:val="right"/>
      </w:pPr>
      <w:r w:rsidRPr="00487AC0">
        <w:t xml:space="preserve">Тыс. </w:t>
      </w:r>
      <w:proofErr w:type="spellStart"/>
      <w:r w:rsidRPr="00487AC0">
        <w:t>руб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1"/>
        <w:gridCol w:w="971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EE7B8E" w:rsidRPr="00487AC0" w:rsidTr="0052202B">
        <w:tc>
          <w:tcPr>
            <w:tcW w:w="1831" w:type="dxa"/>
          </w:tcPr>
          <w:p w:rsidR="00EE7B8E" w:rsidRPr="00487AC0" w:rsidRDefault="00EE7B8E" w:rsidP="0052202B">
            <w:r w:rsidRPr="00487AC0">
              <w:t>Показатель</w:t>
            </w:r>
          </w:p>
        </w:tc>
        <w:tc>
          <w:tcPr>
            <w:tcW w:w="971" w:type="dxa"/>
          </w:tcPr>
          <w:p w:rsidR="00EE7B8E" w:rsidRPr="00487AC0" w:rsidRDefault="00EE7B8E" w:rsidP="0052202B">
            <w:r w:rsidRPr="00487AC0">
              <w:t>201</w:t>
            </w:r>
            <w:r>
              <w:t>7</w:t>
            </w:r>
            <w:r w:rsidRPr="00487AC0">
              <w:t>г., факт</w:t>
            </w:r>
          </w:p>
        </w:tc>
        <w:tc>
          <w:tcPr>
            <w:tcW w:w="992" w:type="dxa"/>
          </w:tcPr>
          <w:p w:rsidR="00EE7B8E" w:rsidRPr="00487AC0" w:rsidRDefault="00EE7B8E" w:rsidP="0052202B">
            <w:r w:rsidRPr="00487AC0">
              <w:t>201</w:t>
            </w:r>
            <w:r>
              <w:t>8</w:t>
            </w:r>
            <w:r w:rsidRPr="00487AC0">
              <w:t>г., оценка</w:t>
            </w:r>
          </w:p>
        </w:tc>
        <w:tc>
          <w:tcPr>
            <w:tcW w:w="709" w:type="dxa"/>
          </w:tcPr>
          <w:p w:rsidR="00EE7B8E" w:rsidRPr="00487AC0" w:rsidRDefault="00EE7B8E" w:rsidP="0052202B">
            <w:r w:rsidRPr="00487AC0">
              <w:t>Темп роста%</w:t>
            </w:r>
          </w:p>
        </w:tc>
        <w:tc>
          <w:tcPr>
            <w:tcW w:w="992" w:type="dxa"/>
          </w:tcPr>
          <w:p w:rsidR="00EE7B8E" w:rsidRPr="00487AC0" w:rsidRDefault="00EE7B8E" w:rsidP="0052202B">
            <w:r w:rsidRPr="00487AC0">
              <w:t>201</w:t>
            </w:r>
            <w:r>
              <w:t>9</w:t>
            </w:r>
            <w:r w:rsidRPr="00487AC0">
              <w:t>г., прогноз</w:t>
            </w:r>
          </w:p>
        </w:tc>
        <w:tc>
          <w:tcPr>
            <w:tcW w:w="709" w:type="dxa"/>
          </w:tcPr>
          <w:p w:rsidR="00EE7B8E" w:rsidRPr="00487AC0" w:rsidRDefault="00EE7B8E" w:rsidP="0052202B">
            <w:r w:rsidRPr="00487AC0">
              <w:t>Темп роста%</w:t>
            </w:r>
          </w:p>
        </w:tc>
        <w:tc>
          <w:tcPr>
            <w:tcW w:w="992" w:type="dxa"/>
          </w:tcPr>
          <w:p w:rsidR="00EE7B8E" w:rsidRPr="00487AC0" w:rsidRDefault="00EE7B8E" w:rsidP="0052202B">
            <w:r w:rsidRPr="00487AC0">
              <w:t>20</w:t>
            </w:r>
            <w:r>
              <w:t>20</w:t>
            </w:r>
            <w:r w:rsidRPr="00487AC0">
              <w:t xml:space="preserve">г., прогноз </w:t>
            </w:r>
          </w:p>
        </w:tc>
        <w:tc>
          <w:tcPr>
            <w:tcW w:w="709" w:type="dxa"/>
          </w:tcPr>
          <w:p w:rsidR="00EE7B8E" w:rsidRPr="00487AC0" w:rsidRDefault="00EE7B8E" w:rsidP="0052202B">
            <w:r w:rsidRPr="00487AC0">
              <w:t>Темп роста%</w:t>
            </w:r>
          </w:p>
        </w:tc>
        <w:tc>
          <w:tcPr>
            <w:tcW w:w="992" w:type="dxa"/>
          </w:tcPr>
          <w:p w:rsidR="00EE7B8E" w:rsidRPr="00487AC0" w:rsidRDefault="00EE7B8E" w:rsidP="0052202B">
            <w:r>
              <w:t>2021</w:t>
            </w:r>
            <w:r w:rsidRPr="00487AC0">
              <w:t>г., прогноз</w:t>
            </w:r>
          </w:p>
        </w:tc>
        <w:tc>
          <w:tcPr>
            <w:tcW w:w="709" w:type="dxa"/>
          </w:tcPr>
          <w:p w:rsidR="00EE7B8E" w:rsidRPr="00487AC0" w:rsidRDefault="00EE7B8E" w:rsidP="0052202B">
            <w:r w:rsidRPr="00487AC0">
              <w:t>Темп роста%</w:t>
            </w:r>
          </w:p>
        </w:tc>
      </w:tr>
      <w:tr w:rsidR="00EE7B8E" w:rsidRPr="00EE7B8E" w:rsidTr="0052202B">
        <w:trPr>
          <w:trHeight w:val="615"/>
        </w:trPr>
        <w:tc>
          <w:tcPr>
            <w:tcW w:w="1831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Налоговые  и неналоговые доходы, в т.ч.</w:t>
            </w:r>
          </w:p>
        </w:tc>
        <w:tc>
          <w:tcPr>
            <w:tcW w:w="971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16 508,2</w:t>
            </w:r>
          </w:p>
        </w:tc>
        <w:tc>
          <w:tcPr>
            <w:tcW w:w="992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17 804,5</w:t>
            </w:r>
          </w:p>
        </w:tc>
        <w:tc>
          <w:tcPr>
            <w:tcW w:w="709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107,8</w:t>
            </w:r>
          </w:p>
        </w:tc>
        <w:tc>
          <w:tcPr>
            <w:tcW w:w="992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17 933,4</w:t>
            </w:r>
          </w:p>
        </w:tc>
        <w:tc>
          <w:tcPr>
            <w:tcW w:w="709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100,7</w:t>
            </w:r>
          </w:p>
        </w:tc>
        <w:tc>
          <w:tcPr>
            <w:tcW w:w="992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17 076,6</w:t>
            </w:r>
          </w:p>
        </w:tc>
        <w:tc>
          <w:tcPr>
            <w:tcW w:w="709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95,2</w:t>
            </w:r>
          </w:p>
        </w:tc>
        <w:tc>
          <w:tcPr>
            <w:tcW w:w="992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17 153,2</w:t>
            </w:r>
          </w:p>
        </w:tc>
        <w:tc>
          <w:tcPr>
            <w:tcW w:w="709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100,4</w:t>
            </w:r>
          </w:p>
        </w:tc>
      </w:tr>
      <w:tr w:rsidR="00EE7B8E" w:rsidRPr="00FA7030" w:rsidTr="0052202B">
        <w:trPr>
          <w:trHeight w:val="355"/>
        </w:trPr>
        <w:tc>
          <w:tcPr>
            <w:tcW w:w="1831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Налоговые доходы</w:t>
            </w:r>
          </w:p>
        </w:tc>
        <w:tc>
          <w:tcPr>
            <w:tcW w:w="971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12 535,4</w:t>
            </w:r>
          </w:p>
        </w:tc>
        <w:tc>
          <w:tcPr>
            <w:tcW w:w="992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13 803,8</w:t>
            </w:r>
          </w:p>
        </w:tc>
        <w:tc>
          <w:tcPr>
            <w:tcW w:w="709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110,1</w:t>
            </w:r>
          </w:p>
        </w:tc>
        <w:tc>
          <w:tcPr>
            <w:tcW w:w="992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14 131,2</w:t>
            </w:r>
          </w:p>
        </w:tc>
        <w:tc>
          <w:tcPr>
            <w:tcW w:w="709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102,4</w:t>
            </w:r>
          </w:p>
        </w:tc>
        <w:tc>
          <w:tcPr>
            <w:tcW w:w="992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14 300,6</w:t>
            </w:r>
          </w:p>
        </w:tc>
        <w:tc>
          <w:tcPr>
            <w:tcW w:w="709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101,2</w:t>
            </w:r>
          </w:p>
        </w:tc>
        <w:tc>
          <w:tcPr>
            <w:tcW w:w="992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14 553,4</w:t>
            </w:r>
          </w:p>
        </w:tc>
        <w:tc>
          <w:tcPr>
            <w:tcW w:w="709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101,8</w:t>
            </w:r>
          </w:p>
        </w:tc>
      </w:tr>
      <w:tr w:rsidR="00EE7B8E" w:rsidRPr="00487AC0" w:rsidTr="0052202B">
        <w:trPr>
          <w:trHeight w:val="355"/>
        </w:trPr>
        <w:tc>
          <w:tcPr>
            <w:tcW w:w="1831" w:type="dxa"/>
          </w:tcPr>
          <w:p w:rsidR="00EE7B8E" w:rsidRDefault="007456B6" w:rsidP="0052202B">
            <w:r>
              <w:t>Налог на доходы физических лиц</w:t>
            </w:r>
          </w:p>
        </w:tc>
        <w:tc>
          <w:tcPr>
            <w:tcW w:w="971" w:type="dxa"/>
          </w:tcPr>
          <w:p w:rsidR="00EE7B8E" w:rsidRDefault="007456B6" w:rsidP="0052202B">
            <w:r>
              <w:t>4 431,4</w:t>
            </w:r>
          </w:p>
        </w:tc>
        <w:tc>
          <w:tcPr>
            <w:tcW w:w="992" w:type="dxa"/>
          </w:tcPr>
          <w:p w:rsidR="00EE7B8E" w:rsidRDefault="007456B6" w:rsidP="0052202B">
            <w:r>
              <w:t>4 686,4</w:t>
            </w:r>
          </w:p>
        </w:tc>
        <w:tc>
          <w:tcPr>
            <w:tcW w:w="709" w:type="dxa"/>
          </w:tcPr>
          <w:p w:rsidR="00EE7B8E" w:rsidRDefault="00FA7030" w:rsidP="0052202B">
            <w:r>
              <w:t>102,0</w:t>
            </w:r>
          </w:p>
        </w:tc>
        <w:tc>
          <w:tcPr>
            <w:tcW w:w="992" w:type="dxa"/>
          </w:tcPr>
          <w:p w:rsidR="00EE7B8E" w:rsidRDefault="00FA7030" w:rsidP="0052202B">
            <w:r>
              <w:t>4 555,8</w:t>
            </w:r>
          </w:p>
        </w:tc>
        <w:tc>
          <w:tcPr>
            <w:tcW w:w="709" w:type="dxa"/>
          </w:tcPr>
          <w:p w:rsidR="00EE7B8E" w:rsidRDefault="00FA7030" w:rsidP="0052202B">
            <w:r>
              <w:t>100,8</w:t>
            </w:r>
          </w:p>
        </w:tc>
        <w:tc>
          <w:tcPr>
            <w:tcW w:w="992" w:type="dxa"/>
          </w:tcPr>
          <w:p w:rsidR="00EE7B8E" w:rsidRDefault="00FA7030" w:rsidP="0052202B">
            <w:r>
              <w:t>4 624,2</w:t>
            </w:r>
          </w:p>
        </w:tc>
        <w:tc>
          <w:tcPr>
            <w:tcW w:w="709" w:type="dxa"/>
          </w:tcPr>
          <w:p w:rsidR="00EE7B8E" w:rsidRDefault="00FA7030" w:rsidP="0052202B">
            <w:r>
              <w:t>101,5</w:t>
            </w:r>
          </w:p>
        </w:tc>
        <w:tc>
          <w:tcPr>
            <w:tcW w:w="992" w:type="dxa"/>
          </w:tcPr>
          <w:p w:rsidR="00EE7B8E" w:rsidRDefault="00FA7030" w:rsidP="0052202B">
            <w:r>
              <w:t>4 730,5</w:t>
            </w:r>
          </w:p>
        </w:tc>
        <w:tc>
          <w:tcPr>
            <w:tcW w:w="709" w:type="dxa"/>
          </w:tcPr>
          <w:p w:rsidR="00EE7B8E" w:rsidRDefault="00FA7030" w:rsidP="0052202B">
            <w:r>
              <w:t>102,3</w:t>
            </w:r>
          </w:p>
        </w:tc>
      </w:tr>
      <w:tr w:rsidR="00EE7B8E" w:rsidRPr="00487AC0" w:rsidTr="0052202B">
        <w:trPr>
          <w:trHeight w:val="355"/>
        </w:trPr>
        <w:tc>
          <w:tcPr>
            <w:tcW w:w="1831" w:type="dxa"/>
          </w:tcPr>
          <w:p w:rsidR="00EE7B8E" w:rsidRDefault="007456B6" w:rsidP="0052202B">
            <w:r>
              <w:t>Акцизы по подакцизным товарам</w:t>
            </w:r>
          </w:p>
        </w:tc>
        <w:tc>
          <w:tcPr>
            <w:tcW w:w="971" w:type="dxa"/>
          </w:tcPr>
          <w:p w:rsidR="00EE7B8E" w:rsidRDefault="007456B6" w:rsidP="0052202B">
            <w:r>
              <w:t>1 396,8</w:t>
            </w:r>
          </w:p>
        </w:tc>
        <w:tc>
          <w:tcPr>
            <w:tcW w:w="992" w:type="dxa"/>
          </w:tcPr>
          <w:p w:rsidR="00EE7B8E" w:rsidRDefault="007456B6" w:rsidP="0052202B">
            <w:r>
              <w:t>2 258,4</w:t>
            </w:r>
          </w:p>
        </w:tc>
        <w:tc>
          <w:tcPr>
            <w:tcW w:w="709" w:type="dxa"/>
          </w:tcPr>
          <w:p w:rsidR="00EE7B8E" w:rsidRDefault="00FA7030" w:rsidP="0052202B">
            <w:r>
              <w:t>151,5</w:t>
            </w:r>
          </w:p>
        </w:tc>
        <w:tc>
          <w:tcPr>
            <w:tcW w:w="992" w:type="dxa"/>
          </w:tcPr>
          <w:p w:rsidR="00EE7B8E" w:rsidRDefault="00FA7030" w:rsidP="0052202B">
            <w:r>
              <w:t>2 357,3</w:t>
            </w:r>
          </w:p>
        </w:tc>
        <w:tc>
          <w:tcPr>
            <w:tcW w:w="709" w:type="dxa"/>
          </w:tcPr>
          <w:p w:rsidR="00EE7B8E" w:rsidRDefault="00FA7030" w:rsidP="0052202B">
            <w:r>
              <w:t>111,4</w:t>
            </w:r>
          </w:p>
        </w:tc>
        <w:tc>
          <w:tcPr>
            <w:tcW w:w="992" w:type="dxa"/>
          </w:tcPr>
          <w:p w:rsidR="00EE7B8E" w:rsidRDefault="00FA7030" w:rsidP="0052202B">
            <w:r>
              <w:t>2 357,3</w:t>
            </w:r>
          </w:p>
        </w:tc>
        <w:tc>
          <w:tcPr>
            <w:tcW w:w="709" w:type="dxa"/>
          </w:tcPr>
          <w:p w:rsidR="00EE7B8E" w:rsidRDefault="00FA7030" w:rsidP="0052202B">
            <w:r>
              <w:t>100,0</w:t>
            </w:r>
          </w:p>
        </w:tc>
        <w:tc>
          <w:tcPr>
            <w:tcW w:w="992" w:type="dxa"/>
          </w:tcPr>
          <w:p w:rsidR="00EE7B8E" w:rsidRDefault="00FA7030" w:rsidP="0052202B">
            <w:r>
              <w:t>2 357,3</w:t>
            </w:r>
          </w:p>
        </w:tc>
        <w:tc>
          <w:tcPr>
            <w:tcW w:w="709" w:type="dxa"/>
          </w:tcPr>
          <w:p w:rsidR="00EE7B8E" w:rsidRDefault="00FA7030" w:rsidP="0052202B">
            <w:r>
              <w:t>100</w:t>
            </w:r>
          </w:p>
        </w:tc>
      </w:tr>
      <w:tr w:rsidR="00EE7B8E" w:rsidRPr="00487AC0" w:rsidTr="0052202B">
        <w:trPr>
          <w:trHeight w:val="355"/>
        </w:trPr>
        <w:tc>
          <w:tcPr>
            <w:tcW w:w="1831" w:type="dxa"/>
          </w:tcPr>
          <w:p w:rsidR="00EE7B8E" w:rsidRDefault="00661059" w:rsidP="0052202B">
            <w:r>
              <w:t>Налог на имущество физических лиц</w:t>
            </w:r>
          </w:p>
        </w:tc>
        <w:tc>
          <w:tcPr>
            <w:tcW w:w="971" w:type="dxa"/>
          </w:tcPr>
          <w:p w:rsidR="00EE7B8E" w:rsidRDefault="00661059" w:rsidP="0052202B">
            <w:r>
              <w:t>598,6</w:t>
            </w:r>
          </w:p>
        </w:tc>
        <w:tc>
          <w:tcPr>
            <w:tcW w:w="992" w:type="dxa"/>
          </w:tcPr>
          <w:p w:rsidR="00EE7B8E" w:rsidRDefault="00661059" w:rsidP="0052202B">
            <w:r>
              <w:t>568,4</w:t>
            </w:r>
          </w:p>
        </w:tc>
        <w:tc>
          <w:tcPr>
            <w:tcW w:w="709" w:type="dxa"/>
          </w:tcPr>
          <w:p w:rsidR="00EE7B8E" w:rsidRDefault="00FA7030" w:rsidP="0052202B">
            <w:r>
              <w:t>103,4</w:t>
            </w:r>
          </w:p>
        </w:tc>
        <w:tc>
          <w:tcPr>
            <w:tcW w:w="992" w:type="dxa"/>
          </w:tcPr>
          <w:p w:rsidR="00EE7B8E" w:rsidRDefault="00FA7030" w:rsidP="0052202B">
            <w:r>
              <w:t>623,3</w:t>
            </w:r>
          </w:p>
        </w:tc>
        <w:tc>
          <w:tcPr>
            <w:tcW w:w="709" w:type="dxa"/>
          </w:tcPr>
          <w:p w:rsidR="00EE7B8E" w:rsidRDefault="00FA7030" w:rsidP="0052202B">
            <w:r>
              <w:t>100,7</w:t>
            </w:r>
          </w:p>
        </w:tc>
        <w:tc>
          <w:tcPr>
            <w:tcW w:w="992" w:type="dxa"/>
          </w:tcPr>
          <w:p w:rsidR="00EE7B8E" w:rsidRDefault="00FA7030" w:rsidP="0052202B">
            <w:r>
              <w:t>632,0</w:t>
            </w:r>
          </w:p>
        </w:tc>
        <w:tc>
          <w:tcPr>
            <w:tcW w:w="709" w:type="dxa"/>
          </w:tcPr>
          <w:p w:rsidR="00EE7B8E" w:rsidRDefault="00FA7030" w:rsidP="0052202B">
            <w:r>
              <w:t>101,4</w:t>
            </w:r>
          </w:p>
        </w:tc>
        <w:tc>
          <w:tcPr>
            <w:tcW w:w="992" w:type="dxa"/>
          </w:tcPr>
          <w:p w:rsidR="00EE7B8E" w:rsidRDefault="00FA7030" w:rsidP="0052202B">
            <w:r>
              <w:t>644,7</w:t>
            </w:r>
          </w:p>
        </w:tc>
        <w:tc>
          <w:tcPr>
            <w:tcW w:w="709" w:type="dxa"/>
          </w:tcPr>
          <w:p w:rsidR="00EE7B8E" w:rsidRDefault="00FA7030" w:rsidP="0052202B">
            <w:r>
              <w:t>102,0</w:t>
            </w:r>
          </w:p>
        </w:tc>
      </w:tr>
      <w:tr w:rsidR="00661059" w:rsidRPr="00487AC0" w:rsidTr="0052202B">
        <w:trPr>
          <w:trHeight w:val="355"/>
        </w:trPr>
        <w:tc>
          <w:tcPr>
            <w:tcW w:w="1831" w:type="dxa"/>
          </w:tcPr>
          <w:p w:rsidR="00661059" w:rsidRDefault="00E937C5" w:rsidP="0052202B">
            <w:r>
              <w:t>Земельный налог</w:t>
            </w:r>
          </w:p>
        </w:tc>
        <w:tc>
          <w:tcPr>
            <w:tcW w:w="971" w:type="dxa"/>
          </w:tcPr>
          <w:p w:rsidR="00661059" w:rsidRDefault="00FA7030" w:rsidP="0052202B">
            <w:r>
              <w:t>6 108,6</w:t>
            </w:r>
          </w:p>
        </w:tc>
        <w:tc>
          <w:tcPr>
            <w:tcW w:w="992" w:type="dxa"/>
          </w:tcPr>
          <w:p w:rsidR="00661059" w:rsidRDefault="00FA7030" w:rsidP="0052202B">
            <w:r>
              <w:t>6 549,0</w:t>
            </w:r>
          </w:p>
        </w:tc>
        <w:tc>
          <w:tcPr>
            <w:tcW w:w="709" w:type="dxa"/>
          </w:tcPr>
          <w:p w:rsidR="00661059" w:rsidRDefault="00FA7030" w:rsidP="0052202B">
            <w:r>
              <w:t>107,2</w:t>
            </w:r>
          </w:p>
        </w:tc>
        <w:tc>
          <w:tcPr>
            <w:tcW w:w="992" w:type="dxa"/>
          </w:tcPr>
          <w:p w:rsidR="00661059" w:rsidRDefault="00FA7030" w:rsidP="0052202B">
            <w:r>
              <w:t>6 594,8</w:t>
            </w:r>
          </w:p>
        </w:tc>
        <w:tc>
          <w:tcPr>
            <w:tcW w:w="709" w:type="dxa"/>
          </w:tcPr>
          <w:p w:rsidR="00661059" w:rsidRDefault="00FA7030" w:rsidP="0052202B">
            <w:r>
              <w:t>100,8</w:t>
            </w:r>
          </w:p>
        </w:tc>
        <w:tc>
          <w:tcPr>
            <w:tcW w:w="992" w:type="dxa"/>
          </w:tcPr>
          <w:p w:rsidR="00661059" w:rsidRDefault="00FA7030" w:rsidP="0052202B">
            <w:r>
              <w:t>6 687,2</w:t>
            </w:r>
          </w:p>
        </w:tc>
        <w:tc>
          <w:tcPr>
            <w:tcW w:w="709" w:type="dxa"/>
          </w:tcPr>
          <w:p w:rsidR="00661059" w:rsidRDefault="00FA7030" w:rsidP="0052202B">
            <w:r>
              <w:t>101,4</w:t>
            </w:r>
          </w:p>
        </w:tc>
        <w:tc>
          <w:tcPr>
            <w:tcW w:w="992" w:type="dxa"/>
          </w:tcPr>
          <w:p w:rsidR="00661059" w:rsidRDefault="00FA7030" w:rsidP="0052202B">
            <w:r>
              <w:t>6 820,9</w:t>
            </w:r>
          </w:p>
        </w:tc>
        <w:tc>
          <w:tcPr>
            <w:tcW w:w="709" w:type="dxa"/>
          </w:tcPr>
          <w:p w:rsidR="00661059" w:rsidRDefault="00FA7030" w:rsidP="0052202B">
            <w:r>
              <w:t>102,0</w:t>
            </w:r>
          </w:p>
        </w:tc>
      </w:tr>
      <w:tr w:rsidR="00EE7B8E" w:rsidRPr="00FA7030" w:rsidTr="0052202B">
        <w:tc>
          <w:tcPr>
            <w:tcW w:w="1831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Неналоговые доходы</w:t>
            </w:r>
          </w:p>
        </w:tc>
        <w:tc>
          <w:tcPr>
            <w:tcW w:w="971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3 972,8</w:t>
            </w:r>
          </w:p>
        </w:tc>
        <w:tc>
          <w:tcPr>
            <w:tcW w:w="992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4 000,7</w:t>
            </w:r>
          </w:p>
        </w:tc>
        <w:tc>
          <w:tcPr>
            <w:tcW w:w="709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100,7</w:t>
            </w:r>
          </w:p>
        </w:tc>
        <w:tc>
          <w:tcPr>
            <w:tcW w:w="992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3 802,2</w:t>
            </w:r>
          </w:p>
        </w:tc>
        <w:tc>
          <w:tcPr>
            <w:tcW w:w="709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95,0</w:t>
            </w:r>
          </w:p>
        </w:tc>
        <w:tc>
          <w:tcPr>
            <w:tcW w:w="992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2 776,0</w:t>
            </w:r>
          </w:p>
        </w:tc>
        <w:tc>
          <w:tcPr>
            <w:tcW w:w="709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73,0</w:t>
            </w:r>
          </w:p>
        </w:tc>
        <w:tc>
          <w:tcPr>
            <w:tcW w:w="992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2 599,8</w:t>
            </w:r>
          </w:p>
        </w:tc>
        <w:tc>
          <w:tcPr>
            <w:tcW w:w="709" w:type="dxa"/>
          </w:tcPr>
          <w:p w:rsidR="00EE7B8E" w:rsidRPr="00FA7030" w:rsidRDefault="00EE7B8E" w:rsidP="0052202B">
            <w:pPr>
              <w:rPr>
                <w:b/>
              </w:rPr>
            </w:pPr>
            <w:r w:rsidRPr="00FA7030">
              <w:rPr>
                <w:b/>
              </w:rPr>
              <w:t>93,7</w:t>
            </w:r>
          </w:p>
        </w:tc>
      </w:tr>
      <w:tr w:rsidR="00EE7B8E" w:rsidRPr="00EE7B8E" w:rsidTr="0052202B">
        <w:tc>
          <w:tcPr>
            <w:tcW w:w="1831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Безвозмездные поступления, из них</w:t>
            </w:r>
          </w:p>
        </w:tc>
        <w:tc>
          <w:tcPr>
            <w:tcW w:w="971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9 175,7</w:t>
            </w:r>
          </w:p>
        </w:tc>
        <w:tc>
          <w:tcPr>
            <w:tcW w:w="992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17 715,9</w:t>
            </w:r>
          </w:p>
        </w:tc>
        <w:tc>
          <w:tcPr>
            <w:tcW w:w="709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193,1</w:t>
            </w:r>
          </w:p>
        </w:tc>
        <w:tc>
          <w:tcPr>
            <w:tcW w:w="992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12 550,8</w:t>
            </w:r>
          </w:p>
        </w:tc>
        <w:tc>
          <w:tcPr>
            <w:tcW w:w="709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70,8</w:t>
            </w:r>
          </w:p>
        </w:tc>
        <w:tc>
          <w:tcPr>
            <w:tcW w:w="992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11 897,0</w:t>
            </w:r>
          </w:p>
        </w:tc>
        <w:tc>
          <w:tcPr>
            <w:tcW w:w="709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94,8</w:t>
            </w:r>
          </w:p>
        </w:tc>
        <w:tc>
          <w:tcPr>
            <w:tcW w:w="992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12 092,8</w:t>
            </w:r>
          </w:p>
        </w:tc>
        <w:tc>
          <w:tcPr>
            <w:tcW w:w="709" w:type="dxa"/>
          </w:tcPr>
          <w:p w:rsidR="00EE7B8E" w:rsidRPr="00EE7B8E" w:rsidRDefault="00EE7B8E" w:rsidP="0052202B">
            <w:pPr>
              <w:rPr>
                <w:b/>
              </w:rPr>
            </w:pPr>
            <w:r w:rsidRPr="00EE7B8E">
              <w:rPr>
                <w:b/>
              </w:rPr>
              <w:t>101,6</w:t>
            </w:r>
          </w:p>
        </w:tc>
      </w:tr>
      <w:tr w:rsidR="00EE7B8E" w:rsidRPr="00487AC0" w:rsidTr="0052202B">
        <w:tc>
          <w:tcPr>
            <w:tcW w:w="1831" w:type="dxa"/>
          </w:tcPr>
          <w:p w:rsidR="00EE7B8E" w:rsidRPr="00B9150B" w:rsidRDefault="00EE7B8E" w:rsidP="0052202B">
            <w:pPr>
              <w:rPr>
                <w:b/>
              </w:rPr>
            </w:pPr>
            <w:r w:rsidRPr="00B9150B">
              <w:rPr>
                <w:b/>
              </w:rPr>
              <w:t>Итого доходов</w:t>
            </w:r>
          </w:p>
        </w:tc>
        <w:tc>
          <w:tcPr>
            <w:tcW w:w="971" w:type="dxa"/>
          </w:tcPr>
          <w:p w:rsidR="00EE7B8E" w:rsidRPr="00F41DF7" w:rsidRDefault="00EE7B8E" w:rsidP="0052202B">
            <w:pPr>
              <w:rPr>
                <w:b/>
              </w:rPr>
            </w:pPr>
            <w:r>
              <w:rPr>
                <w:b/>
              </w:rPr>
              <w:t>25 683,9</w:t>
            </w:r>
          </w:p>
        </w:tc>
        <w:tc>
          <w:tcPr>
            <w:tcW w:w="992" w:type="dxa"/>
          </w:tcPr>
          <w:p w:rsidR="00EE7B8E" w:rsidRPr="00710294" w:rsidRDefault="00EE7B8E" w:rsidP="0052202B">
            <w:pPr>
              <w:rPr>
                <w:b/>
              </w:rPr>
            </w:pPr>
            <w:r w:rsidRPr="00710294">
              <w:rPr>
                <w:b/>
              </w:rPr>
              <w:t>35 520,4</w:t>
            </w:r>
          </w:p>
        </w:tc>
        <w:tc>
          <w:tcPr>
            <w:tcW w:w="709" w:type="dxa"/>
          </w:tcPr>
          <w:p w:rsidR="00EE7B8E" w:rsidRPr="00856CEE" w:rsidRDefault="00EE7B8E" w:rsidP="0052202B">
            <w:pPr>
              <w:rPr>
                <w:b/>
              </w:rPr>
            </w:pPr>
            <w:r>
              <w:rPr>
                <w:b/>
              </w:rPr>
              <w:t>138,3</w:t>
            </w:r>
          </w:p>
        </w:tc>
        <w:tc>
          <w:tcPr>
            <w:tcW w:w="992" w:type="dxa"/>
          </w:tcPr>
          <w:p w:rsidR="00EE7B8E" w:rsidRPr="00367EDD" w:rsidRDefault="00EE7B8E" w:rsidP="0052202B">
            <w:pPr>
              <w:rPr>
                <w:b/>
              </w:rPr>
            </w:pPr>
            <w:r>
              <w:rPr>
                <w:b/>
              </w:rPr>
              <w:t>30 484,2</w:t>
            </w:r>
          </w:p>
        </w:tc>
        <w:tc>
          <w:tcPr>
            <w:tcW w:w="709" w:type="dxa"/>
          </w:tcPr>
          <w:p w:rsidR="00EE7B8E" w:rsidRPr="00367EDD" w:rsidRDefault="00EE7B8E" w:rsidP="0052202B">
            <w:pPr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992" w:type="dxa"/>
          </w:tcPr>
          <w:p w:rsidR="00EE7B8E" w:rsidRPr="00367EDD" w:rsidRDefault="00EE7B8E" w:rsidP="0052202B">
            <w:pPr>
              <w:rPr>
                <w:b/>
              </w:rPr>
            </w:pPr>
            <w:r>
              <w:rPr>
                <w:b/>
              </w:rPr>
              <w:t>28 973,6</w:t>
            </w:r>
          </w:p>
        </w:tc>
        <w:tc>
          <w:tcPr>
            <w:tcW w:w="709" w:type="dxa"/>
          </w:tcPr>
          <w:p w:rsidR="00EE7B8E" w:rsidRPr="00367EDD" w:rsidRDefault="00EE7B8E" w:rsidP="0052202B">
            <w:pPr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992" w:type="dxa"/>
          </w:tcPr>
          <w:p w:rsidR="00EE7B8E" w:rsidRPr="00367EDD" w:rsidRDefault="00EE7B8E" w:rsidP="0052202B">
            <w:pPr>
              <w:rPr>
                <w:b/>
              </w:rPr>
            </w:pPr>
            <w:r>
              <w:rPr>
                <w:b/>
              </w:rPr>
              <w:t>29 246,0</w:t>
            </w:r>
          </w:p>
        </w:tc>
        <w:tc>
          <w:tcPr>
            <w:tcW w:w="709" w:type="dxa"/>
          </w:tcPr>
          <w:p w:rsidR="00EE7B8E" w:rsidRPr="00367EDD" w:rsidRDefault="00EE7B8E" w:rsidP="0052202B">
            <w:pPr>
              <w:rPr>
                <w:b/>
              </w:rPr>
            </w:pPr>
            <w:r>
              <w:rPr>
                <w:b/>
              </w:rPr>
              <w:t>100,9</w:t>
            </w:r>
          </w:p>
        </w:tc>
      </w:tr>
    </w:tbl>
    <w:p w:rsidR="00EE7B8E" w:rsidRDefault="00EE7B8E" w:rsidP="00EE7B8E">
      <w:pPr>
        <w:tabs>
          <w:tab w:val="center" w:pos="5037"/>
          <w:tab w:val="right" w:pos="9715"/>
        </w:tabs>
        <w:jc w:val="both"/>
        <w:rPr>
          <w:sz w:val="24"/>
          <w:szCs w:val="24"/>
        </w:rPr>
      </w:pPr>
    </w:p>
    <w:p w:rsidR="00C24524" w:rsidRPr="00FA7030" w:rsidRDefault="00C24524" w:rsidP="002E5BBF">
      <w:pPr>
        <w:pStyle w:val="a4"/>
        <w:ind w:firstLine="709"/>
        <w:jc w:val="both"/>
      </w:pPr>
      <w:r w:rsidRPr="00FA7030">
        <w:t xml:space="preserve">В структуре доходной части бюджета поселения </w:t>
      </w:r>
      <w:r w:rsidR="00B239DA" w:rsidRPr="00FA7030">
        <w:t>в 201</w:t>
      </w:r>
      <w:r w:rsidR="00A13B98" w:rsidRPr="00FA7030">
        <w:t>7</w:t>
      </w:r>
      <w:r w:rsidR="00B239DA" w:rsidRPr="00FA7030">
        <w:t>-2018 годах наибольший удельный вес занимают налоговые и неналоговые доходы (</w:t>
      </w:r>
      <w:r w:rsidR="000E7640" w:rsidRPr="00FA7030">
        <w:t xml:space="preserve">от 64,3 до </w:t>
      </w:r>
      <w:r w:rsidR="00B239DA" w:rsidRPr="00FA7030">
        <w:t>5</w:t>
      </w:r>
      <w:r w:rsidR="00FA7030" w:rsidRPr="00FA7030">
        <w:t>4</w:t>
      </w:r>
      <w:r w:rsidR="00B239DA" w:rsidRPr="00FA7030">
        <w:t>,7%).</w:t>
      </w:r>
    </w:p>
    <w:p w:rsidR="00890B96" w:rsidRPr="00FA7030" w:rsidRDefault="00B95E96" w:rsidP="002E5BBF">
      <w:pPr>
        <w:pStyle w:val="a4"/>
        <w:ind w:firstLine="709"/>
        <w:jc w:val="both"/>
      </w:pPr>
      <w:r w:rsidRPr="00FA7030">
        <w:t>В структуре налоговых доходов</w:t>
      </w:r>
      <w:r w:rsidR="00890B96" w:rsidRPr="00FA7030">
        <w:t xml:space="preserve"> </w:t>
      </w:r>
      <w:r w:rsidR="000E7640" w:rsidRPr="00FA7030">
        <w:t>наибольший удельный вес составляет земельный налог (от 45,2% до 48,7%) и на</w:t>
      </w:r>
      <w:r w:rsidR="003444B0" w:rsidRPr="00FA7030">
        <w:t>лог на доходы физических лиц</w:t>
      </w:r>
      <w:r w:rsidR="000E7640" w:rsidRPr="00FA7030">
        <w:t xml:space="preserve"> (33,9-39,6%).</w:t>
      </w:r>
    </w:p>
    <w:p w:rsidR="0013648B" w:rsidRPr="00A72A8C" w:rsidRDefault="00A72A8C" w:rsidP="00412EAC">
      <w:pPr>
        <w:pStyle w:val="a4"/>
        <w:ind w:firstLine="709"/>
        <w:jc w:val="both"/>
      </w:pPr>
      <w:r w:rsidRPr="00FA7030">
        <w:t>За период 201</w:t>
      </w:r>
      <w:r w:rsidR="00A13B98" w:rsidRPr="00FA7030">
        <w:t>7</w:t>
      </w:r>
      <w:r w:rsidRPr="00FA7030">
        <w:t>-2018 годы</w:t>
      </w:r>
      <w:r w:rsidR="00CD173E" w:rsidRPr="00FA7030">
        <w:t xml:space="preserve"> наблюдается рост налоговых доходов</w:t>
      </w:r>
      <w:r w:rsidRPr="00FA7030">
        <w:t>: за период 201</w:t>
      </w:r>
      <w:r w:rsidR="00A13B98" w:rsidRPr="00FA7030">
        <w:t>7</w:t>
      </w:r>
      <w:r w:rsidRPr="00FA7030">
        <w:t xml:space="preserve">-2018 годы налоговые поступления в бюджет увеличились на 24%. Рост налога на доходы физических лиц происходит по причине роста заработной платы, в том числе минимальной </w:t>
      </w:r>
      <w:proofErr w:type="spellStart"/>
      <w:r w:rsidRPr="00FA7030">
        <w:t>з</w:t>
      </w:r>
      <w:proofErr w:type="gramStart"/>
      <w:r w:rsidRPr="00FA7030">
        <w:t>.п</w:t>
      </w:r>
      <w:proofErr w:type="gramEnd"/>
      <w:r w:rsidRPr="00FA7030">
        <w:t>латы</w:t>
      </w:r>
      <w:proofErr w:type="spellEnd"/>
      <w:r w:rsidRPr="00FA7030">
        <w:t xml:space="preserve">. Рост </w:t>
      </w:r>
      <w:r w:rsidR="00412EAC" w:rsidRPr="00FA7030">
        <w:t xml:space="preserve">поступлений </w:t>
      </w:r>
      <w:r w:rsidRPr="00FA7030">
        <w:t xml:space="preserve">земельного налога </w:t>
      </w:r>
      <w:r w:rsidR="00412EAC" w:rsidRPr="00FA7030">
        <w:t xml:space="preserve">произошел за счет оформления правоустанавливающих документов на земельные участки, проведения работы по уточнению сведений </w:t>
      </w:r>
      <w:proofErr w:type="gramStart"/>
      <w:r w:rsidR="00412EAC" w:rsidRPr="00FA7030">
        <w:t>о</w:t>
      </w:r>
      <w:proofErr w:type="gramEnd"/>
      <w:r w:rsidR="00412EAC" w:rsidRPr="00FA7030">
        <w:t xml:space="preserve"> земельных участков</w:t>
      </w:r>
      <w:r w:rsidR="00A13B98" w:rsidRPr="00FA7030">
        <w:t xml:space="preserve">. </w:t>
      </w:r>
      <w:r w:rsidR="007F271B" w:rsidRPr="00FA7030">
        <w:t xml:space="preserve"> </w:t>
      </w:r>
      <w:r w:rsidRPr="00FA7030">
        <w:t>Наблюдается также рост налога на имущество физических лиц</w:t>
      </w:r>
      <w:r w:rsidR="00A13B98" w:rsidRPr="00FA7030">
        <w:t xml:space="preserve">, </w:t>
      </w:r>
      <w:r w:rsidR="007F271B" w:rsidRPr="00FA7030">
        <w:t>а также поступления акцизов за нефтепродукты, которые формируют дорожный фонд поселения.</w:t>
      </w:r>
    </w:p>
    <w:p w:rsidR="00890B96" w:rsidRPr="00A72A8C" w:rsidRDefault="003444B0" w:rsidP="002E5BBF">
      <w:pPr>
        <w:pStyle w:val="a4"/>
        <w:ind w:firstLine="709"/>
        <w:jc w:val="both"/>
      </w:pPr>
      <w:proofErr w:type="gramStart"/>
      <w:r w:rsidRPr="00A72A8C">
        <w:t xml:space="preserve">Одним из важных источников </w:t>
      </w:r>
      <w:r w:rsidR="00CD173E" w:rsidRPr="00A72A8C">
        <w:t>формирования доходной базы поселения являются неналоговые доходы, которые формируются за счет арен</w:t>
      </w:r>
      <w:r w:rsidR="00493DA8" w:rsidRPr="00A72A8C">
        <w:t>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арендная плата за муниципальное имущество.</w:t>
      </w:r>
      <w:proofErr w:type="gramEnd"/>
    </w:p>
    <w:p w:rsidR="002E5BBF" w:rsidRPr="007955DB" w:rsidRDefault="000E55D6" w:rsidP="007955DB">
      <w:pPr>
        <w:pStyle w:val="a4"/>
        <w:ind w:firstLine="709"/>
        <w:jc w:val="both"/>
      </w:pPr>
      <w:r w:rsidRPr="00A72A8C">
        <w:lastRenderedPageBreak/>
        <w:t xml:space="preserve">Безвозмездные поступления формируются за счет поступлений из областного бюджета в виде дотаций, субвенций на выполнение передаваемых полномочий, субсидий в целях </w:t>
      </w:r>
      <w:proofErr w:type="spellStart"/>
      <w:r w:rsidRPr="00A72A8C">
        <w:t>софинансирования</w:t>
      </w:r>
      <w:proofErr w:type="spellEnd"/>
      <w:r w:rsidRPr="00A72A8C">
        <w:t xml:space="preserve"> расходных обязательств муниципального образования</w:t>
      </w:r>
      <w:r w:rsidR="0012677E" w:rsidRPr="00A72A8C">
        <w:t>.</w:t>
      </w:r>
    </w:p>
    <w:p w:rsidR="007955DB" w:rsidRPr="00F5625C" w:rsidRDefault="007955DB" w:rsidP="007955DB">
      <w:pPr>
        <w:ind w:firstLine="709"/>
        <w:jc w:val="both"/>
        <w:rPr>
          <w:sz w:val="24"/>
          <w:szCs w:val="24"/>
        </w:rPr>
      </w:pPr>
      <w:r w:rsidRPr="00F5625C">
        <w:rPr>
          <w:sz w:val="24"/>
          <w:szCs w:val="24"/>
        </w:rPr>
        <w:t xml:space="preserve">В целях повышения качества бюджетного планирования, </w:t>
      </w:r>
      <w:proofErr w:type="gramStart"/>
      <w:r w:rsidRPr="00F5625C">
        <w:rPr>
          <w:sz w:val="24"/>
          <w:szCs w:val="24"/>
        </w:rPr>
        <w:t xml:space="preserve">начиная с </w:t>
      </w:r>
      <w:r>
        <w:rPr>
          <w:sz w:val="24"/>
          <w:szCs w:val="24"/>
        </w:rPr>
        <w:t>2014 год</w:t>
      </w:r>
      <w:r w:rsidR="00B36E24">
        <w:rPr>
          <w:sz w:val="24"/>
          <w:szCs w:val="24"/>
        </w:rPr>
        <w:t>а</w:t>
      </w:r>
      <w:r>
        <w:rPr>
          <w:sz w:val="24"/>
          <w:szCs w:val="24"/>
        </w:rPr>
        <w:t xml:space="preserve"> формирование бюджета поселения осуществляется</w:t>
      </w:r>
      <w:proofErr w:type="gramEnd"/>
      <w:r>
        <w:rPr>
          <w:sz w:val="24"/>
          <w:szCs w:val="24"/>
        </w:rPr>
        <w:t xml:space="preserve"> </w:t>
      </w:r>
      <w:r w:rsidRPr="00F5625C">
        <w:rPr>
          <w:sz w:val="24"/>
          <w:szCs w:val="24"/>
        </w:rPr>
        <w:t>по программно-целевому принципу. Более 9</w:t>
      </w:r>
      <w:r>
        <w:rPr>
          <w:sz w:val="24"/>
          <w:szCs w:val="24"/>
        </w:rPr>
        <w:t>0</w:t>
      </w:r>
      <w:r w:rsidRPr="00F5625C">
        <w:rPr>
          <w:sz w:val="24"/>
          <w:szCs w:val="24"/>
        </w:rPr>
        <w:t xml:space="preserve">% всех расходов бюджета </w:t>
      </w:r>
      <w:r>
        <w:rPr>
          <w:sz w:val="24"/>
          <w:szCs w:val="24"/>
        </w:rPr>
        <w:t>поселения</w:t>
      </w:r>
      <w:r w:rsidRPr="00F5625C">
        <w:rPr>
          <w:sz w:val="24"/>
          <w:szCs w:val="24"/>
        </w:rPr>
        <w:t xml:space="preserve"> сформировано на основе муниципальных программ. </w:t>
      </w:r>
    </w:p>
    <w:p w:rsidR="007955DB" w:rsidRPr="007955DB" w:rsidRDefault="007955DB" w:rsidP="007955DB">
      <w:pPr>
        <w:pStyle w:val="a4"/>
        <w:ind w:firstLine="709"/>
        <w:jc w:val="both"/>
      </w:pPr>
      <w:r w:rsidRPr="007955DB">
        <w:t xml:space="preserve">Приоритетными направлениями расходования  средств местного бюджета  являются, в первую очередь, заработная плата и начисления на выплаты по оплате труда, коммунальные услуги, </w:t>
      </w:r>
      <w:proofErr w:type="spellStart"/>
      <w:r w:rsidRPr="007955DB">
        <w:t>софинансирование</w:t>
      </w:r>
      <w:proofErr w:type="spellEnd"/>
      <w:r w:rsidRPr="007955DB">
        <w:t xml:space="preserve"> государственных программ.</w:t>
      </w:r>
    </w:p>
    <w:p w:rsidR="007F271B" w:rsidRPr="00BE7F63" w:rsidRDefault="007F271B" w:rsidP="002E5BBF">
      <w:pPr>
        <w:pStyle w:val="a4"/>
        <w:ind w:firstLine="709"/>
        <w:jc w:val="both"/>
      </w:pPr>
      <w:proofErr w:type="gramStart"/>
      <w:r w:rsidRPr="00BE7F63">
        <w:t>В структуре рас</w:t>
      </w:r>
      <w:r w:rsidR="00BE7F63" w:rsidRPr="00BE7F63">
        <w:t xml:space="preserve">ходов наибольший удельный вес </w:t>
      </w:r>
      <w:r w:rsidRPr="00BE7F63">
        <w:t>занимают расходы на жилищно-коммунальное хозяйство, в связи со строительством домов по программе переселения граждан из ветхо</w:t>
      </w:r>
      <w:r w:rsidR="00BE7F63" w:rsidRPr="00BE7F63">
        <w:t xml:space="preserve">го и аварийного жилищного фонда, </w:t>
      </w:r>
      <w:r w:rsidRPr="00BE7F63">
        <w:t>расходы на</w:t>
      </w:r>
      <w:r w:rsidR="00BE7F63" w:rsidRPr="00BE7F63">
        <w:t xml:space="preserve"> общегосударственное управление,</w:t>
      </w:r>
      <w:r w:rsidR="00EF76C7" w:rsidRPr="00BE7F63">
        <w:t xml:space="preserve"> </w:t>
      </w:r>
      <w:r w:rsidR="00BE7F63" w:rsidRPr="00BE7F63">
        <w:t>наблюдается увеличение расходов на национальную безопасность и правоохранительную деятельность, национальную экономику, культуру.</w:t>
      </w:r>
      <w:proofErr w:type="gramEnd"/>
    </w:p>
    <w:p w:rsidR="0079467E" w:rsidRPr="007955DB" w:rsidRDefault="000C4288" w:rsidP="007955DB">
      <w:pPr>
        <w:pStyle w:val="a4"/>
        <w:ind w:firstLine="709"/>
        <w:jc w:val="both"/>
      </w:pPr>
      <w:r w:rsidRPr="007955DB">
        <w:t>Муниципальный долг в 201</w:t>
      </w:r>
      <w:r w:rsidR="00B36E24">
        <w:t>7</w:t>
      </w:r>
      <w:r w:rsidR="007955DB" w:rsidRPr="007955DB">
        <w:t>-2018</w:t>
      </w:r>
      <w:r w:rsidRPr="007955DB">
        <w:t xml:space="preserve"> годах отсутствует.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 xml:space="preserve">Основные направления бюджетной и налоговой политики Култукского муниципального образования на 2019 год и плановый период 2020-2021 годов  подготовлены в соответствии со ст. 172, 184.2 Бюджетного кодекса Российской Федерации и Основных направлений бюджетной политики Российской Федерации на 2019 год и плановый период 2020 и 2021 годов и определяют условия, используемые для составления проекта бюджета Култукского городского поселения (далее </w:t>
      </w:r>
      <w:proofErr w:type="gramStart"/>
      <w:r w:rsidRPr="0079467E">
        <w:rPr>
          <w:sz w:val="24"/>
          <w:szCs w:val="24"/>
        </w:rPr>
        <w:t>–п</w:t>
      </w:r>
      <w:proofErr w:type="gramEnd"/>
      <w:r w:rsidRPr="0079467E">
        <w:rPr>
          <w:sz w:val="24"/>
          <w:szCs w:val="24"/>
        </w:rPr>
        <w:t>роект бюджета поселения) на 2019 год и на плановый период 2020 и 2021 годов, основных характеристик бюджета.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При подготовке Основных направлений бюджетной и налоговой политики учтены положения проекта Основных направлений бюджетной, налоговой и таможенно-тарифной политики Российской Федерации на 2019 год и на плановый период 2020 и 2021 годов, указов Президента Российской Федерации от 7 мая 2012 года, муниципальных программ Култукского муниципального образования.</w:t>
      </w:r>
    </w:p>
    <w:p w:rsidR="0079467E" w:rsidRPr="0079467E" w:rsidRDefault="0079467E" w:rsidP="00E92CF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Бюджетная и налоговая политика в Култукском муниципальном образовании на 2019-2021 годы направлена на сохранения экономической и социальной стабильности на территории поселения, сохранение стабильности и устойчивости бюджета поселения с учетом текущей экономической ситуации.</w:t>
      </w:r>
    </w:p>
    <w:p w:rsidR="0079467E" w:rsidRPr="0079467E" w:rsidRDefault="00FA7030" w:rsidP="0079467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9467E" w:rsidRPr="0079467E">
        <w:rPr>
          <w:b/>
          <w:sz w:val="24"/>
          <w:szCs w:val="24"/>
        </w:rPr>
        <w:t>Основные направления налоговой политики.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Основными направлениями налоговой политики на 2019-2021 годы в области доходов бюджета является дальнейшее увеличение доходов местного бюджета на основе анализа возможностей доходной базы.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Реализация налоговой политики осуществляется путем: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1) Установления ставок и предоставления льгот по налогу на имущество физических лиц  и земельному налогу.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2) Повышение качества администрирования доходных источников  местного бюджета.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3) Проведение подготовительных мероприятий для обеспечения введения налога на недвижимость.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4) Осуществление комплекса мер по укреплению налоговой дисциплины налогоплательщиков.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Основные направления налоговой политики на 2019 год и плановый период 2020-2021 годов: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 xml:space="preserve"> Основными направлениями налоговой политики органов местного самоуправления Култукского муниципального образования остаются:  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1) Использование «консервативного» или наиболее реалистичного варианта прогноза социально-экономического развития при формировании доходной части  бюджета поселения, позволяющее минимизировать угрозу несбалансированности бюджета;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lastRenderedPageBreak/>
        <w:t>2) Инвентаризация льгот и установление ставок по налогу на имущество физических лиц;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3) Установление ставок в пределах, установленных Налоговым кодексом РФ, определение порядка, сроков уплаты и предоставления налоговых льгот по земельному налогу;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4) Обеспечение полноты и стабильности поступлений доходов в местный бюджет, администрирование которых отнесено к ведению  органов местного самоуправления;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5) 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Култукского муниципального образования;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6) Согласованное взаимодействие с налоговыми органами и другими государственными органами, осуществляющими администрирование доходов по мобилизации доходов в бюджет поселения с целью максимально возможного сокращения недоимки по налоговым и неналоговым доходам;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 xml:space="preserve">7) Повышение ответственности администраторов доходов за обеспечение высокого качества прогнозирования, полноты и своевременности поступлений доходов в бюджет поселения; 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8)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9)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proofErr w:type="gramStart"/>
      <w:r w:rsidRPr="0079467E">
        <w:rPr>
          <w:sz w:val="24"/>
          <w:szCs w:val="24"/>
        </w:rPr>
        <w:t>В целях вовлечения в налоговый оборот объектов капитального строительства, поставленных на кадастровый учет, права на которые не зарегистрированы в установленном порядке, прорабатывается вопрос законодательного закрепления обязанности по уплате налога на имущество физических лиц в отношении таких объектов за собственниками земельных участков, на которых расположены указанные объекты.</w:t>
      </w:r>
      <w:proofErr w:type="gramEnd"/>
    </w:p>
    <w:p w:rsidR="0079467E" w:rsidRPr="0079467E" w:rsidRDefault="0079467E" w:rsidP="00E92CF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10) Проведение мероприятий по совершенствованию налогообложения имущества физических лиц в целях  подготовки к переходу к налогообложению исходя из кадастровой стоимости.</w:t>
      </w:r>
    </w:p>
    <w:p w:rsidR="0079467E" w:rsidRPr="0079467E" w:rsidRDefault="00FA7030" w:rsidP="0079467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9467E" w:rsidRPr="0079467E">
        <w:rPr>
          <w:b/>
          <w:sz w:val="24"/>
          <w:szCs w:val="24"/>
        </w:rPr>
        <w:t>Основные направления бюджетной политики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В процессе реализации бюджетной политики Култукского муниципального образования в 2019-2021 годах  необходимо обеспечить реализацию следующих основных направлений: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1) Обеспечить среднесрочную сбалансированность и устойчивость  бюджета Култукского муниципального образования через формирование оптимального  бюджета, позволяющего обеспечить безусловное исполнение принятых обязательств и достижение запланированных целевых показателей муниципальных программ наиболее эффективными способами;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2) Проведение бюджетной политики, направленной на сохранение объема муниципального долга на экономически безопасном уровне;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3) Повышение эффективности использования финансовых ресурсов поселения.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4) Повышение прозрачности бюджета и открытости бюджетного процесса.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Основными направлениями бюджетной политики в области расходов на 2019 год и плановый период 2020-2021 годов будут являться: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1. Совершенствование бюджетного планирования.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 xml:space="preserve"> Обеспечение сбалансированности расходных полномочий и финансовых ресурсов на их исполнение, концентрация расходов на приоритетных направлениях. 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Дальнейшая реализация  принципа формирования бюджета поселения на основе муниципальных программ позволит обеспечить взаимосвязь процесса исполнения бюджета поселения с достижением поставленных целей и запланированных результатов, повысить обоснованность бюджетных ассигнований на этапе их формирования.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lastRenderedPageBreak/>
        <w:t xml:space="preserve">2. Снижение бюджетного дефицита. Осуществлять мероприятия, направленные на увеличение собственных доходов бюджета поселения, дополнительные поступления по доходам направлять в первую очередь на снижение бюджетного дефицита. Включать в бюджет поселения в первоочередном порядке расходы на финансирование действующих расходных обязательств. 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Принятие решений по увеличению действующих или принятию новых расходных обязательств должно производиться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При этом приоритетами в расходовании средств местного бюджета на 2019 год и на плановый период 2020 и 2021 годов становятся: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обеспечение своевременности и полноты выплаты заработной платы работникам бюджетной сферы;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недопущение кредиторской задолженности по заработной плате и социальным выплатам;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3. Проведение работы по оптимизации расходных обязательств.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В целях оптимизации расходов бюджета поселения органам местного самоуправления Култукского  муниципального образования необходимо учитывать текущую экономическую ситуацию, тенденцию снижения поступления доходов в бюджет поселения, увеличение объема  расходов в связи со строительством объектов муниципальной собственности.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proofErr w:type="gramStart"/>
      <w:r w:rsidRPr="0079467E">
        <w:rPr>
          <w:sz w:val="24"/>
          <w:szCs w:val="24"/>
        </w:rPr>
        <w:t>Исходя из принципа ответственной бюджетной политики и принципа экономности необходимо принять меры по ограничению темпа роста бюджетных расходов на 2018 - 2020 годы по бюджетным ассигнованиям на реализацию муниципальных программ в части бюджетных ассигнований на закупку товаров, работ, услуг для обеспечения муниципальных нужд,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по оптимизации расходов на содержание</w:t>
      </w:r>
      <w:proofErr w:type="gramEnd"/>
      <w:r w:rsidRPr="0079467E">
        <w:rPr>
          <w:sz w:val="24"/>
          <w:szCs w:val="24"/>
        </w:rPr>
        <w:t xml:space="preserve"> административно-управленческого и вспомогательного персонала муниципальных учреждений поселения и расходов на обеспечение деятельности органов местного самоуправления поселения.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 xml:space="preserve">Необходимо перераспределять бюджетные ассигнования в пользу более эффективных и приоритетных расходных обязательств с учетом полученных </w:t>
      </w:r>
      <w:proofErr w:type="gramStart"/>
      <w:r w:rsidRPr="0079467E">
        <w:rPr>
          <w:sz w:val="24"/>
          <w:szCs w:val="24"/>
        </w:rPr>
        <w:t>результатов оценки эффективности реализации муниципальных программ</w:t>
      </w:r>
      <w:proofErr w:type="gramEnd"/>
      <w:r w:rsidRPr="0079467E">
        <w:rPr>
          <w:sz w:val="24"/>
          <w:szCs w:val="24"/>
        </w:rPr>
        <w:t>. Это позволит увеличить объемы действующих расходных обязательств и обеспечить ресурсами принимаемые обязательства с учетом поставленных целей.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 xml:space="preserve">4. Обеспечение эффективности и результативности вложения бюджетных средств. При принятии решений о выделении бюджетных ассигнований должен быть определен ожидаемый эффект и установлены индикаторы, позволяющие отслеживать его достижение. В связи с этим, важно внедрение </w:t>
      </w:r>
      <w:proofErr w:type="gramStart"/>
      <w:r w:rsidRPr="0079467E">
        <w:rPr>
          <w:sz w:val="24"/>
          <w:szCs w:val="24"/>
        </w:rPr>
        <w:t>процедуры оценки эффективности муниципальных программ поселения</w:t>
      </w:r>
      <w:proofErr w:type="gramEnd"/>
      <w:r w:rsidRPr="0079467E">
        <w:rPr>
          <w:sz w:val="24"/>
          <w:szCs w:val="24"/>
        </w:rPr>
        <w:t xml:space="preserve"> не только по окончании финансового года, но также и в течение года. Должна исключаться практика принятия разовых решений, предполагающих выделение бюджетных средств, не увязанных с достижением целей и результатов  муниципальных программ.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 xml:space="preserve">5. Участие в государственных программах. Для привлечения дополнительных финансовых ресурсов на исполнение расходных обязательств обеспечить участие </w:t>
      </w:r>
      <w:r w:rsidRPr="0079467E">
        <w:rPr>
          <w:sz w:val="24"/>
          <w:szCs w:val="24"/>
        </w:rPr>
        <w:lastRenderedPageBreak/>
        <w:t xml:space="preserve">администрации поселения в государственных программах Российской Федерации и Иркутской области, осуществлять планирование бюджетных ассигнований на </w:t>
      </w:r>
      <w:proofErr w:type="spellStart"/>
      <w:r w:rsidRPr="0079467E">
        <w:rPr>
          <w:sz w:val="24"/>
          <w:szCs w:val="24"/>
        </w:rPr>
        <w:t>софинансирования</w:t>
      </w:r>
      <w:proofErr w:type="spellEnd"/>
      <w:r w:rsidRPr="0079467E">
        <w:rPr>
          <w:sz w:val="24"/>
          <w:szCs w:val="24"/>
        </w:rPr>
        <w:t xml:space="preserve"> программных мероприятий.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6.  Проведение разумной долговой политики.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 w:rsidRPr="0079467E">
        <w:rPr>
          <w:sz w:val="24"/>
          <w:szCs w:val="24"/>
        </w:rPr>
        <w:t>Долговая политика должны быть направлена на недопущение роста расходов бюджета на обслуживание муниципального долга за счет следующих мероприятий: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9467E">
        <w:rPr>
          <w:sz w:val="24"/>
          <w:szCs w:val="24"/>
        </w:rPr>
        <w:t xml:space="preserve">обеспечение показателей верхнего предела, предельного объема и расходов на обслуживание муниципального долга в пределах нормативов, установленных Бюджетным </w:t>
      </w:r>
      <w:hyperlink r:id="rId10" w:history="1">
        <w:r w:rsidRPr="0079467E">
          <w:rPr>
            <w:sz w:val="24"/>
            <w:szCs w:val="24"/>
          </w:rPr>
          <w:t>кодексом</w:t>
        </w:r>
      </w:hyperlink>
      <w:r w:rsidRPr="0079467E">
        <w:rPr>
          <w:sz w:val="24"/>
          <w:szCs w:val="24"/>
        </w:rPr>
        <w:t xml:space="preserve"> Российской Федерации;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9467E">
        <w:rPr>
          <w:sz w:val="24"/>
          <w:szCs w:val="24"/>
        </w:rPr>
        <w:t>формирование программы муниципальных заимствований с учетом необходимости поддержания муниципального долга на экономически безопасном уровне;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9467E">
        <w:rPr>
          <w:sz w:val="24"/>
          <w:szCs w:val="24"/>
        </w:rPr>
        <w:t>муниципальные заимствования необходимо осуществлять только для реализации проектов с высоким уровнем экономической и социальной эффективности исходя из принципа минимизации расходов местного бюджета на обслуживание муниципального долга;</w:t>
      </w:r>
    </w:p>
    <w:p w:rsidR="0079467E" w:rsidRPr="0079467E" w:rsidRDefault="0079467E" w:rsidP="007946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79467E">
        <w:rPr>
          <w:sz w:val="24"/>
          <w:szCs w:val="24"/>
        </w:rPr>
        <w:t>дополнительные поступления по доходам направлять на снижение бюджетного дефицита;</w:t>
      </w:r>
    </w:p>
    <w:p w:rsidR="00E519F6" w:rsidRPr="0079467E" w:rsidRDefault="0079467E" w:rsidP="007946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9467E">
        <w:rPr>
          <w:sz w:val="24"/>
          <w:szCs w:val="24"/>
        </w:rPr>
        <w:t>осуществлять своевременное привлечение бюджетных кредитов на пополнение остатков средств на счетах местного бюджета</w:t>
      </w:r>
    </w:p>
    <w:p w:rsidR="00E519F6" w:rsidRDefault="00E519F6" w:rsidP="00A9386D">
      <w:pPr>
        <w:pStyle w:val="a4"/>
        <w:ind w:left="709" w:firstLine="709"/>
        <w:rPr>
          <w:b/>
          <w:i/>
        </w:rPr>
      </w:pPr>
    </w:p>
    <w:p w:rsidR="00E519F6" w:rsidRDefault="00E519F6" w:rsidP="00A9386D">
      <w:pPr>
        <w:pStyle w:val="a4"/>
        <w:ind w:left="709" w:firstLine="709"/>
        <w:rPr>
          <w:b/>
          <w:i/>
        </w:rPr>
      </w:pPr>
    </w:p>
    <w:p w:rsidR="0031453C" w:rsidRDefault="0031453C" w:rsidP="00A9386D">
      <w:pPr>
        <w:pStyle w:val="a4"/>
        <w:ind w:left="709" w:firstLine="709"/>
        <w:rPr>
          <w:b/>
          <w:i/>
        </w:rPr>
      </w:pPr>
    </w:p>
    <w:p w:rsidR="0031453C" w:rsidRDefault="0031453C" w:rsidP="00A9386D">
      <w:pPr>
        <w:pStyle w:val="a4"/>
        <w:ind w:left="709" w:firstLine="709"/>
        <w:rPr>
          <w:b/>
          <w:i/>
        </w:rPr>
      </w:pPr>
    </w:p>
    <w:p w:rsidR="0031453C" w:rsidRDefault="0031453C" w:rsidP="00A9386D">
      <w:pPr>
        <w:pStyle w:val="a4"/>
        <w:ind w:left="709" w:firstLine="709"/>
        <w:rPr>
          <w:b/>
          <w:i/>
        </w:rPr>
      </w:pPr>
    </w:p>
    <w:p w:rsidR="0031453C" w:rsidRDefault="0031453C" w:rsidP="00A9386D">
      <w:pPr>
        <w:pStyle w:val="a4"/>
        <w:ind w:left="709" w:firstLine="709"/>
        <w:rPr>
          <w:b/>
          <w:i/>
        </w:rPr>
      </w:pPr>
    </w:p>
    <w:p w:rsidR="0031453C" w:rsidRDefault="0031453C" w:rsidP="00A9386D">
      <w:pPr>
        <w:pStyle w:val="a4"/>
        <w:ind w:left="709" w:firstLine="709"/>
        <w:rPr>
          <w:b/>
          <w:i/>
        </w:rPr>
      </w:pPr>
    </w:p>
    <w:p w:rsidR="0031453C" w:rsidRDefault="0031453C" w:rsidP="00A9386D">
      <w:pPr>
        <w:pStyle w:val="a4"/>
        <w:ind w:left="709" w:firstLine="709"/>
        <w:rPr>
          <w:b/>
          <w:i/>
        </w:rPr>
      </w:pPr>
    </w:p>
    <w:p w:rsidR="0031453C" w:rsidRDefault="0031453C" w:rsidP="00A9386D">
      <w:pPr>
        <w:pStyle w:val="a4"/>
        <w:ind w:left="709" w:firstLine="709"/>
        <w:rPr>
          <w:b/>
          <w:i/>
        </w:rPr>
      </w:pPr>
    </w:p>
    <w:p w:rsidR="0031453C" w:rsidRDefault="0031453C" w:rsidP="00A9386D">
      <w:pPr>
        <w:pStyle w:val="a4"/>
        <w:ind w:left="709" w:firstLine="709"/>
        <w:rPr>
          <w:b/>
          <w:i/>
        </w:rPr>
      </w:pPr>
    </w:p>
    <w:p w:rsidR="0031453C" w:rsidRDefault="0031453C" w:rsidP="00A9386D">
      <w:pPr>
        <w:pStyle w:val="a4"/>
        <w:ind w:left="709" w:firstLine="709"/>
        <w:rPr>
          <w:b/>
          <w:i/>
        </w:rPr>
      </w:pPr>
    </w:p>
    <w:p w:rsidR="0031453C" w:rsidRDefault="0031453C" w:rsidP="00A9386D">
      <w:pPr>
        <w:pStyle w:val="a4"/>
        <w:ind w:left="709" w:firstLine="709"/>
        <w:rPr>
          <w:b/>
          <w:i/>
        </w:rPr>
      </w:pPr>
    </w:p>
    <w:p w:rsidR="0031453C" w:rsidRDefault="0031453C" w:rsidP="00A9386D">
      <w:pPr>
        <w:pStyle w:val="a4"/>
        <w:ind w:left="709" w:firstLine="709"/>
        <w:rPr>
          <w:b/>
          <w:i/>
        </w:rPr>
      </w:pPr>
    </w:p>
    <w:p w:rsidR="0031453C" w:rsidRPr="003B6281" w:rsidRDefault="0031453C" w:rsidP="00A9386D">
      <w:pPr>
        <w:pStyle w:val="a4"/>
        <w:ind w:left="709" w:firstLine="709"/>
      </w:pPr>
    </w:p>
    <w:p w:rsidR="0031453C" w:rsidRDefault="0031453C" w:rsidP="00A9386D">
      <w:pPr>
        <w:pStyle w:val="a4"/>
        <w:ind w:left="709" w:firstLine="709"/>
        <w:rPr>
          <w:b/>
        </w:rPr>
        <w:sectPr w:rsidR="0031453C" w:rsidSect="008B16F9">
          <w:footerReference w:type="even" r:id="rId11"/>
          <w:footerReference w:type="default" r:id="rId12"/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tbl>
      <w:tblPr>
        <w:tblW w:w="14776" w:type="dxa"/>
        <w:tblInd w:w="93" w:type="dxa"/>
        <w:tblLook w:val="04A0"/>
      </w:tblPr>
      <w:tblGrid>
        <w:gridCol w:w="1000"/>
        <w:gridCol w:w="3410"/>
        <w:gridCol w:w="1150"/>
        <w:gridCol w:w="976"/>
        <w:gridCol w:w="1124"/>
        <w:gridCol w:w="860"/>
        <w:gridCol w:w="860"/>
        <w:gridCol w:w="841"/>
        <w:gridCol w:w="899"/>
        <w:gridCol w:w="377"/>
        <w:gridCol w:w="1134"/>
        <w:gridCol w:w="89"/>
        <w:gridCol w:w="1329"/>
        <w:gridCol w:w="491"/>
        <w:gridCol w:w="236"/>
      </w:tblGrid>
      <w:tr w:rsidR="00545865" w:rsidRPr="00545865" w:rsidTr="0066105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</w:tr>
      <w:tr w:rsidR="00545865" w:rsidRPr="00545865" w:rsidTr="0054586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</w:tr>
      <w:tr w:rsidR="00545865" w:rsidRPr="00391D77" w:rsidTr="00545865">
        <w:trPr>
          <w:gridAfter w:val="2"/>
          <w:wAfter w:w="727" w:type="dxa"/>
          <w:trHeight w:val="315"/>
        </w:trPr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391D77" w:rsidRDefault="00545865" w:rsidP="00545865">
            <w:pPr>
              <w:jc w:val="center"/>
              <w:rPr>
                <w:color w:val="000000"/>
                <w:sz w:val="28"/>
                <w:szCs w:val="28"/>
              </w:rPr>
            </w:pPr>
            <w:r w:rsidRPr="00391D77">
              <w:rPr>
                <w:color w:val="000000"/>
                <w:sz w:val="28"/>
                <w:szCs w:val="28"/>
              </w:rPr>
              <w:t xml:space="preserve">Прогноз основных характеристик бюджета Култукского муниципального образования на 2019-2022 годы </w:t>
            </w:r>
          </w:p>
        </w:tc>
      </w:tr>
      <w:tr w:rsidR="00545865" w:rsidRPr="00545865" w:rsidTr="0054586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8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65" w:rsidRPr="00545865" w:rsidRDefault="00545865" w:rsidP="00545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2017 (факт)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2018 (факт)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ДОХОДЫ ВСЕГО, в том числе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25 684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34 347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30 484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28 973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29 246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17 518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доходы, в том числе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16 508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18 433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17 933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17 076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17 153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17 518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12 535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14 079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14 131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14 553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14 858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4 431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4 769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4 556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4 624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4 730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4 863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1 397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2 357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2 357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2 357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 xml:space="preserve">Налог на совокупный доход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6 707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7 024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7 218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7 319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7 466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7 638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3 973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4 354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3 802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2 660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9 176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15 914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12 551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11 897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12 093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Дотация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5 626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8 289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12 198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11 544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11 740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3 112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7 191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Субвенция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Возвраты прошлых периодов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РАСХОДЫ ВСЕГО, в том числе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27 443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33 249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31 784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29 505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29 017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18 833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14 196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12 488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15 297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14 897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15 347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12 271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5865" w:rsidRPr="00545865" w:rsidTr="00545865">
        <w:trPr>
          <w:gridAfter w:val="2"/>
          <w:wAfter w:w="727" w:type="dxa"/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3 381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2 675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2 675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2 357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5 718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12 345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8 769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7 645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7 239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1 375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0600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75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2 668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3 830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3 331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3 061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3 096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2 510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0900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45865" w:rsidRPr="00545865" w:rsidTr="00545865">
        <w:trPr>
          <w:gridAfter w:val="2"/>
          <w:wAfter w:w="727" w:type="dxa"/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45865" w:rsidRPr="00545865" w:rsidTr="00545865">
        <w:trPr>
          <w:gridAfter w:val="2"/>
          <w:wAfter w:w="727" w:type="dxa"/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Дефицит/профицит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-1 759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1 098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-1 300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-532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865" w:rsidRPr="00545865" w:rsidRDefault="00545865" w:rsidP="00545865">
            <w:pPr>
              <w:jc w:val="center"/>
              <w:rPr>
                <w:color w:val="000000"/>
                <w:sz w:val="24"/>
                <w:szCs w:val="24"/>
              </w:rPr>
            </w:pPr>
            <w:r w:rsidRPr="00545865">
              <w:rPr>
                <w:color w:val="000000"/>
                <w:sz w:val="24"/>
                <w:szCs w:val="24"/>
              </w:rPr>
              <w:t>-1 315</w:t>
            </w:r>
          </w:p>
        </w:tc>
      </w:tr>
      <w:tr w:rsidR="00545865" w:rsidRPr="00545865" w:rsidTr="00545865">
        <w:trPr>
          <w:gridAfter w:val="2"/>
          <w:wAfter w:w="727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2 580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3 860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65" w:rsidRPr="00545865" w:rsidRDefault="00545865" w:rsidP="005458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5865">
              <w:rPr>
                <w:b/>
                <w:bCs/>
                <w:color w:val="000000"/>
                <w:sz w:val="24"/>
                <w:szCs w:val="24"/>
              </w:rPr>
              <w:t>5 175</w:t>
            </w:r>
          </w:p>
        </w:tc>
      </w:tr>
    </w:tbl>
    <w:p w:rsidR="0031453C" w:rsidRDefault="0031453C" w:rsidP="00A9386D">
      <w:pPr>
        <w:pStyle w:val="a4"/>
        <w:ind w:left="709" w:firstLine="709"/>
        <w:rPr>
          <w:b/>
        </w:rPr>
      </w:pPr>
    </w:p>
    <w:p w:rsidR="00545865" w:rsidRDefault="00545865" w:rsidP="00A9386D">
      <w:pPr>
        <w:pStyle w:val="a4"/>
        <w:ind w:left="709" w:firstLine="709"/>
        <w:rPr>
          <w:b/>
        </w:rPr>
      </w:pPr>
    </w:p>
    <w:p w:rsidR="00545865" w:rsidRDefault="00545865" w:rsidP="00A9386D">
      <w:pPr>
        <w:pStyle w:val="a4"/>
        <w:ind w:left="709" w:firstLine="709"/>
        <w:rPr>
          <w:b/>
        </w:rPr>
      </w:pPr>
    </w:p>
    <w:p w:rsidR="00545865" w:rsidRDefault="00545865" w:rsidP="00A9386D">
      <w:pPr>
        <w:pStyle w:val="a4"/>
        <w:ind w:left="709" w:firstLine="709"/>
        <w:rPr>
          <w:b/>
        </w:rPr>
      </w:pPr>
    </w:p>
    <w:p w:rsidR="00545865" w:rsidRDefault="00545865" w:rsidP="00A9386D">
      <w:pPr>
        <w:pStyle w:val="a4"/>
        <w:ind w:left="709" w:firstLine="709"/>
        <w:rPr>
          <w:b/>
        </w:rPr>
      </w:pPr>
    </w:p>
    <w:p w:rsidR="00545865" w:rsidRDefault="00545865" w:rsidP="00A9386D">
      <w:pPr>
        <w:pStyle w:val="a4"/>
        <w:ind w:left="709" w:firstLine="709"/>
        <w:rPr>
          <w:b/>
        </w:rPr>
      </w:pPr>
    </w:p>
    <w:p w:rsidR="00545865" w:rsidRDefault="00545865" w:rsidP="00A9386D">
      <w:pPr>
        <w:pStyle w:val="a4"/>
        <w:ind w:left="709" w:firstLine="709"/>
        <w:rPr>
          <w:b/>
        </w:rPr>
      </w:pPr>
    </w:p>
    <w:p w:rsidR="00545865" w:rsidRDefault="00545865" w:rsidP="00A9386D">
      <w:pPr>
        <w:pStyle w:val="a4"/>
        <w:ind w:left="709" w:firstLine="709"/>
        <w:rPr>
          <w:b/>
        </w:rPr>
      </w:pPr>
    </w:p>
    <w:p w:rsidR="00545865" w:rsidRDefault="00545865" w:rsidP="00A9386D">
      <w:pPr>
        <w:pStyle w:val="a4"/>
        <w:ind w:left="709" w:firstLine="709"/>
        <w:rPr>
          <w:b/>
        </w:rPr>
      </w:pPr>
    </w:p>
    <w:p w:rsidR="00545865" w:rsidRDefault="00545865" w:rsidP="00A9386D">
      <w:pPr>
        <w:pStyle w:val="a4"/>
        <w:ind w:left="709" w:firstLine="709"/>
        <w:rPr>
          <w:b/>
        </w:rPr>
      </w:pPr>
    </w:p>
    <w:p w:rsidR="00545865" w:rsidRDefault="00545865" w:rsidP="00A9386D">
      <w:pPr>
        <w:pStyle w:val="a4"/>
        <w:ind w:left="709" w:firstLine="709"/>
        <w:rPr>
          <w:b/>
        </w:rPr>
        <w:sectPr w:rsidR="00545865" w:rsidSect="0031453C">
          <w:pgSz w:w="16838" w:h="11906" w:orient="landscape"/>
          <w:pgMar w:top="1701" w:right="539" w:bottom="851" w:left="1134" w:header="709" w:footer="709" w:gutter="0"/>
          <w:cols w:space="708"/>
          <w:docGrid w:linePitch="360"/>
        </w:sectPr>
      </w:pPr>
    </w:p>
    <w:p w:rsidR="00545865" w:rsidRPr="0031453C" w:rsidRDefault="00545865" w:rsidP="00A9386D">
      <w:pPr>
        <w:pStyle w:val="a4"/>
        <w:ind w:left="709" w:firstLine="709"/>
        <w:rPr>
          <w:b/>
        </w:rPr>
      </w:pPr>
    </w:p>
    <w:p w:rsidR="00EF4314" w:rsidRDefault="0079467E" w:rsidP="00FC2579">
      <w:pPr>
        <w:pStyle w:val="a4"/>
        <w:ind w:firstLine="709"/>
        <w:rPr>
          <w:b/>
          <w:sz w:val="28"/>
          <w:szCs w:val="28"/>
        </w:rPr>
      </w:pPr>
      <w:r w:rsidRPr="0079467E">
        <w:rPr>
          <w:b/>
          <w:sz w:val="28"/>
          <w:szCs w:val="28"/>
        </w:rPr>
        <w:t xml:space="preserve">2.5. </w:t>
      </w:r>
      <w:r w:rsidR="00A9386D" w:rsidRPr="0079467E">
        <w:rPr>
          <w:b/>
          <w:sz w:val="28"/>
          <w:szCs w:val="28"/>
        </w:rPr>
        <w:t>Управление муниципальной собственностью.</w:t>
      </w:r>
    </w:p>
    <w:p w:rsidR="00FC2579" w:rsidRPr="00FC2579" w:rsidRDefault="00FC2579" w:rsidP="00FC2579">
      <w:pPr>
        <w:pStyle w:val="a4"/>
        <w:ind w:firstLine="709"/>
        <w:rPr>
          <w:b/>
          <w:sz w:val="28"/>
          <w:szCs w:val="28"/>
        </w:rPr>
      </w:pPr>
    </w:p>
    <w:p w:rsidR="00EF4314" w:rsidRPr="00D32802" w:rsidRDefault="00EF4314" w:rsidP="00EF4314">
      <w:pPr>
        <w:pStyle w:val="Standard"/>
        <w:ind w:firstLine="709"/>
        <w:jc w:val="both"/>
        <w:rPr>
          <w:bCs/>
          <w:color w:val="000000"/>
        </w:rPr>
      </w:pPr>
      <w:proofErr w:type="spellStart"/>
      <w:r w:rsidRPr="00D32802">
        <w:rPr>
          <w:bCs/>
          <w:color w:val="000000"/>
        </w:rPr>
        <w:t>Федеральным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законом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от</w:t>
      </w:r>
      <w:proofErr w:type="spellEnd"/>
      <w:r w:rsidRPr="00D32802">
        <w:rPr>
          <w:bCs/>
          <w:color w:val="000000"/>
        </w:rPr>
        <w:t xml:space="preserve"> 06.10.2003 № 131-ФЗ «</w:t>
      </w:r>
      <w:proofErr w:type="spellStart"/>
      <w:r w:rsidRPr="00D32802">
        <w:rPr>
          <w:bCs/>
          <w:color w:val="000000"/>
        </w:rPr>
        <w:t>Об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общих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принципах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организации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местного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самоуправления</w:t>
      </w:r>
      <w:proofErr w:type="spellEnd"/>
      <w:r w:rsidRPr="00D32802">
        <w:rPr>
          <w:bCs/>
          <w:color w:val="000000"/>
        </w:rPr>
        <w:t xml:space="preserve"> в </w:t>
      </w:r>
      <w:proofErr w:type="spellStart"/>
      <w:r w:rsidRPr="00D32802">
        <w:rPr>
          <w:bCs/>
          <w:color w:val="000000"/>
        </w:rPr>
        <w:t>Российской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Федерации</w:t>
      </w:r>
      <w:proofErr w:type="spellEnd"/>
      <w:r w:rsidRPr="00D32802">
        <w:rPr>
          <w:bCs/>
          <w:color w:val="000000"/>
        </w:rPr>
        <w:t xml:space="preserve">» </w:t>
      </w:r>
      <w:proofErr w:type="spellStart"/>
      <w:r w:rsidRPr="00D32802">
        <w:rPr>
          <w:bCs/>
          <w:color w:val="000000"/>
        </w:rPr>
        <w:t>муниципальная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собственность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определена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как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экономическая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основа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местного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самоуправления</w:t>
      </w:r>
      <w:proofErr w:type="spellEnd"/>
      <w:r w:rsidRPr="00D32802">
        <w:rPr>
          <w:bCs/>
          <w:color w:val="000000"/>
        </w:rPr>
        <w:t xml:space="preserve">. </w:t>
      </w:r>
      <w:proofErr w:type="spellStart"/>
      <w:r w:rsidRPr="00D32802">
        <w:rPr>
          <w:bCs/>
          <w:color w:val="000000"/>
        </w:rPr>
        <w:t>Решение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вопросов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местного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значения</w:t>
      </w:r>
      <w:proofErr w:type="spellEnd"/>
      <w:r w:rsidRPr="00D32802">
        <w:rPr>
          <w:bCs/>
          <w:color w:val="000000"/>
        </w:rPr>
        <w:t xml:space="preserve"> и </w:t>
      </w:r>
      <w:proofErr w:type="spellStart"/>
      <w:r w:rsidRPr="00D32802">
        <w:rPr>
          <w:bCs/>
          <w:color w:val="000000"/>
        </w:rPr>
        <w:t>отдельных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государственных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полномочий</w:t>
      </w:r>
      <w:proofErr w:type="spellEnd"/>
      <w:r w:rsidRPr="00D32802">
        <w:rPr>
          <w:bCs/>
          <w:color w:val="000000"/>
        </w:rPr>
        <w:t xml:space="preserve">, </w:t>
      </w:r>
      <w:proofErr w:type="spellStart"/>
      <w:r w:rsidRPr="00D32802">
        <w:rPr>
          <w:bCs/>
          <w:color w:val="000000"/>
        </w:rPr>
        <w:t>переданных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от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субъекта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Российской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Федерации</w:t>
      </w:r>
      <w:proofErr w:type="spellEnd"/>
      <w:r w:rsidRPr="00D32802">
        <w:rPr>
          <w:bCs/>
          <w:color w:val="000000"/>
        </w:rPr>
        <w:t xml:space="preserve">, </w:t>
      </w:r>
      <w:proofErr w:type="spellStart"/>
      <w:r w:rsidRPr="00D32802">
        <w:rPr>
          <w:bCs/>
          <w:color w:val="000000"/>
        </w:rPr>
        <w:t>обеспечивается</w:t>
      </w:r>
      <w:proofErr w:type="spellEnd"/>
      <w:r w:rsidRPr="00D32802">
        <w:rPr>
          <w:bCs/>
          <w:color w:val="000000"/>
        </w:rPr>
        <w:t xml:space="preserve">, в </w:t>
      </w:r>
      <w:proofErr w:type="spellStart"/>
      <w:r w:rsidRPr="00D32802">
        <w:rPr>
          <w:bCs/>
          <w:color w:val="000000"/>
        </w:rPr>
        <w:t>том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числе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путем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наиболее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целесообразного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использования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муниципальной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собственности</w:t>
      </w:r>
      <w:proofErr w:type="spellEnd"/>
      <w:r w:rsidRPr="00D32802">
        <w:rPr>
          <w:bCs/>
          <w:color w:val="000000"/>
        </w:rPr>
        <w:t xml:space="preserve">. </w:t>
      </w:r>
      <w:proofErr w:type="spellStart"/>
      <w:r w:rsidRPr="00D32802">
        <w:rPr>
          <w:bCs/>
          <w:color w:val="000000"/>
        </w:rPr>
        <w:t>Эффективное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использование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муниципальной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собственности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включает</w:t>
      </w:r>
      <w:proofErr w:type="spellEnd"/>
      <w:r w:rsidRPr="00D32802">
        <w:rPr>
          <w:bCs/>
          <w:color w:val="000000"/>
        </w:rPr>
        <w:t xml:space="preserve"> в </w:t>
      </w:r>
      <w:proofErr w:type="spellStart"/>
      <w:r w:rsidRPr="00D32802">
        <w:rPr>
          <w:bCs/>
          <w:color w:val="000000"/>
        </w:rPr>
        <w:t>себя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обеспечение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ее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сохранности</w:t>
      </w:r>
      <w:proofErr w:type="spellEnd"/>
      <w:r w:rsidRPr="00D32802">
        <w:rPr>
          <w:bCs/>
          <w:color w:val="000000"/>
        </w:rPr>
        <w:t xml:space="preserve">, </w:t>
      </w:r>
      <w:proofErr w:type="spellStart"/>
      <w:r w:rsidRPr="00D32802">
        <w:rPr>
          <w:bCs/>
          <w:color w:val="000000"/>
        </w:rPr>
        <w:t>развития</w:t>
      </w:r>
      <w:proofErr w:type="spellEnd"/>
      <w:r w:rsidRPr="00D32802">
        <w:rPr>
          <w:bCs/>
          <w:color w:val="000000"/>
        </w:rPr>
        <w:t xml:space="preserve">, </w:t>
      </w:r>
      <w:proofErr w:type="spellStart"/>
      <w:r w:rsidRPr="00D32802">
        <w:rPr>
          <w:bCs/>
          <w:color w:val="000000"/>
        </w:rPr>
        <w:t>функционирования</w:t>
      </w:r>
      <w:proofErr w:type="spellEnd"/>
      <w:r w:rsidRPr="00D32802">
        <w:rPr>
          <w:bCs/>
          <w:color w:val="000000"/>
        </w:rPr>
        <w:t xml:space="preserve"> и </w:t>
      </w:r>
      <w:proofErr w:type="spellStart"/>
      <w:r w:rsidRPr="00D32802">
        <w:rPr>
          <w:bCs/>
          <w:color w:val="000000"/>
        </w:rPr>
        <w:t>использования</w:t>
      </w:r>
      <w:proofErr w:type="spellEnd"/>
      <w:r w:rsidRPr="00D32802">
        <w:rPr>
          <w:bCs/>
          <w:color w:val="000000"/>
        </w:rPr>
        <w:t xml:space="preserve"> в </w:t>
      </w:r>
      <w:proofErr w:type="spellStart"/>
      <w:r w:rsidRPr="00D32802">
        <w:rPr>
          <w:bCs/>
          <w:color w:val="000000"/>
        </w:rPr>
        <w:t>интересах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муниципального</w:t>
      </w:r>
      <w:proofErr w:type="spellEnd"/>
      <w:r w:rsidRPr="00D32802">
        <w:rPr>
          <w:bCs/>
          <w:color w:val="000000"/>
        </w:rPr>
        <w:t xml:space="preserve"> </w:t>
      </w:r>
      <w:proofErr w:type="spellStart"/>
      <w:r w:rsidRPr="00D32802">
        <w:rPr>
          <w:bCs/>
          <w:color w:val="000000"/>
        </w:rPr>
        <w:t>образования</w:t>
      </w:r>
      <w:proofErr w:type="spellEnd"/>
      <w:r w:rsidRPr="00D32802">
        <w:rPr>
          <w:bCs/>
          <w:color w:val="000000"/>
        </w:rPr>
        <w:t>.</w:t>
      </w:r>
    </w:p>
    <w:p w:rsidR="00EF4314" w:rsidRPr="00D32802" w:rsidRDefault="00EF4314" w:rsidP="00EF4314">
      <w:pPr>
        <w:pStyle w:val="Standard"/>
        <w:tabs>
          <w:tab w:val="left" w:pos="1134"/>
        </w:tabs>
        <w:ind w:firstLine="709"/>
        <w:jc w:val="both"/>
        <w:rPr>
          <w:color w:val="000000"/>
          <w:lang w:eastAsia="fa-IR"/>
        </w:rPr>
      </w:pPr>
      <w:proofErr w:type="spellStart"/>
      <w:r w:rsidRPr="00D32802">
        <w:rPr>
          <w:color w:val="000000"/>
          <w:lang w:eastAsia="fa-IR"/>
        </w:rPr>
        <w:t>На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протяжении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ряда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лет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администрацией</w:t>
      </w:r>
      <w:proofErr w:type="spellEnd"/>
      <w:r w:rsidRPr="00D32802">
        <w:rPr>
          <w:color w:val="000000"/>
          <w:lang w:eastAsia="fa-IR"/>
        </w:rPr>
        <w:t xml:space="preserve"> Култукского </w:t>
      </w:r>
      <w:proofErr w:type="spellStart"/>
      <w:r w:rsidRPr="00D32802">
        <w:rPr>
          <w:color w:val="000000"/>
          <w:lang w:eastAsia="fa-IR"/>
        </w:rPr>
        <w:t>городского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поселения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проводится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работа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по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повышению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эффективности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управления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муниципальной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собственностью</w:t>
      </w:r>
      <w:proofErr w:type="spellEnd"/>
      <w:r w:rsidRPr="00D32802">
        <w:rPr>
          <w:color w:val="000000"/>
          <w:lang w:eastAsia="fa-IR"/>
        </w:rPr>
        <w:t xml:space="preserve">, в </w:t>
      </w:r>
      <w:proofErr w:type="spellStart"/>
      <w:r w:rsidRPr="00D32802">
        <w:rPr>
          <w:color w:val="000000"/>
          <w:lang w:eastAsia="fa-IR"/>
        </w:rPr>
        <w:t>том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color w:val="000000"/>
          <w:lang w:eastAsia="fa-IR"/>
        </w:rPr>
        <w:t>числе</w:t>
      </w:r>
      <w:proofErr w:type="spellEnd"/>
      <w:r w:rsidRPr="00D32802">
        <w:rPr>
          <w:color w:val="000000"/>
          <w:lang w:eastAsia="fa-IR"/>
        </w:rPr>
        <w:t>:</w:t>
      </w:r>
    </w:p>
    <w:p w:rsidR="00EF4314" w:rsidRPr="00D32802" w:rsidRDefault="00EF4314" w:rsidP="00EF4314">
      <w:pPr>
        <w:pStyle w:val="Standard"/>
        <w:tabs>
          <w:tab w:val="left" w:pos="1095"/>
        </w:tabs>
        <w:ind w:firstLine="720"/>
        <w:jc w:val="both"/>
      </w:pPr>
      <w:r w:rsidRPr="00D32802">
        <w:rPr>
          <w:color w:val="000000"/>
          <w:lang w:eastAsia="fa-IR"/>
        </w:rPr>
        <w:t>1) </w:t>
      </w:r>
      <w:proofErr w:type="spellStart"/>
      <w:r w:rsidRPr="00D32802">
        <w:rPr>
          <w:color w:val="000000"/>
          <w:lang w:eastAsia="fa-IR"/>
        </w:rPr>
        <w:t>осуществляется</w:t>
      </w:r>
      <w:proofErr w:type="spellEnd"/>
      <w:r w:rsidRPr="00D32802">
        <w:rPr>
          <w:color w:val="000000"/>
          <w:lang w:eastAsia="fa-IR"/>
        </w:rPr>
        <w:t xml:space="preserve"> </w:t>
      </w:r>
      <w:proofErr w:type="spellStart"/>
      <w:r w:rsidRPr="00D32802">
        <w:rPr>
          <w:rFonts w:eastAsia="Arial"/>
          <w:color w:val="000000"/>
        </w:rPr>
        <w:t>техническая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инвентаризация</w:t>
      </w:r>
      <w:proofErr w:type="spellEnd"/>
      <w:r w:rsidRPr="00D32802">
        <w:rPr>
          <w:rFonts w:eastAsia="Arial"/>
          <w:color w:val="000000"/>
        </w:rPr>
        <w:t xml:space="preserve"> и </w:t>
      </w:r>
      <w:proofErr w:type="spellStart"/>
      <w:r w:rsidRPr="00D32802">
        <w:rPr>
          <w:rFonts w:eastAsia="Arial"/>
          <w:color w:val="000000"/>
        </w:rPr>
        <w:t>паспортизация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объектов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муниципального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имущества</w:t>
      </w:r>
      <w:proofErr w:type="spellEnd"/>
      <w:r w:rsidRPr="00D32802">
        <w:rPr>
          <w:rFonts w:eastAsia="Arial"/>
          <w:color w:val="000000"/>
        </w:rPr>
        <w:t xml:space="preserve"> Култукского </w:t>
      </w:r>
      <w:proofErr w:type="spellStart"/>
      <w:r w:rsidRPr="00D32802">
        <w:rPr>
          <w:rFonts w:eastAsia="Arial"/>
          <w:color w:val="000000"/>
        </w:rPr>
        <w:t>муниципального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образования</w:t>
      </w:r>
      <w:proofErr w:type="spellEnd"/>
      <w:r w:rsidRPr="00D32802">
        <w:rPr>
          <w:rFonts w:eastAsia="Arial"/>
          <w:color w:val="000000"/>
        </w:rPr>
        <w:t xml:space="preserve"> (</w:t>
      </w:r>
      <w:proofErr w:type="spellStart"/>
      <w:r w:rsidRPr="00D32802">
        <w:rPr>
          <w:rFonts w:eastAsia="Arial"/>
          <w:color w:val="000000"/>
        </w:rPr>
        <w:t>далее</w:t>
      </w:r>
      <w:proofErr w:type="spellEnd"/>
      <w:r w:rsidRPr="00D32802">
        <w:rPr>
          <w:rFonts w:eastAsia="Arial"/>
          <w:color w:val="000000"/>
        </w:rPr>
        <w:t xml:space="preserve"> – </w:t>
      </w:r>
      <w:proofErr w:type="spellStart"/>
      <w:r w:rsidRPr="00D32802">
        <w:rPr>
          <w:rFonts w:eastAsia="Arial"/>
          <w:color w:val="000000"/>
        </w:rPr>
        <w:t>муниципальное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имущество</w:t>
      </w:r>
      <w:proofErr w:type="spellEnd"/>
      <w:r w:rsidRPr="00D32802">
        <w:rPr>
          <w:rFonts w:eastAsia="Arial"/>
          <w:color w:val="000000"/>
        </w:rPr>
        <w:t xml:space="preserve">), </w:t>
      </w:r>
      <w:proofErr w:type="spellStart"/>
      <w:r w:rsidRPr="00D32802">
        <w:rPr>
          <w:rFonts w:eastAsia="Arial"/>
          <w:color w:val="000000"/>
        </w:rPr>
        <w:t>постановка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на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государственный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кадастровый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учет</w:t>
      </w:r>
      <w:proofErr w:type="spellEnd"/>
      <w:r w:rsidRPr="00D32802">
        <w:rPr>
          <w:rFonts w:eastAsia="Arial"/>
          <w:color w:val="000000"/>
        </w:rPr>
        <w:t xml:space="preserve"> и </w:t>
      </w:r>
      <w:proofErr w:type="spellStart"/>
      <w:r w:rsidRPr="00D32802">
        <w:rPr>
          <w:rFonts w:eastAsia="Arial"/>
          <w:color w:val="000000"/>
        </w:rPr>
        <w:t>регистрация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права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муниципальной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собственности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на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данные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объекты</w:t>
      </w:r>
      <w:proofErr w:type="spellEnd"/>
      <w:r w:rsidRPr="00D32802">
        <w:rPr>
          <w:rFonts w:eastAsia="Arial"/>
          <w:color w:val="000000"/>
        </w:rPr>
        <w:t>;</w:t>
      </w:r>
    </w:p>
    <w:p w:rsidR="00EF4314" w:rsidRPr="00D32802" w:rsidRDefault="00EF4314" w:rsidP="00EF4314">
      <w:pPr>
        <w:pStyle w:val="Textbody"/>
        <w:tabs>
          <w:tab w:val="left" w:pos="685"/>
        </w:tabs>
        <w:ind w:firstLine="709"/>
        <w:rPr>
          <w:szCs w:val="24"/>
        </w:rPr>
      </w:pPr>
      <w:r>
        <w:rPr>
          <w:rFonts w:eastAsia="Arial"/>
          <w:color w:val="000000"/>
          <w:szCs w:val="24"/>
        </w:rPr>
        <w:t>2</w:t>
      </w:r>
      <w:r w:rsidRPr="00D32802">
        <w:rPr>
          <w:rFonts w:eastAsia="Arial"/>
          <w:color w:val="000000"/>
          <w:szCs w:val="24"/>
        </w:rPr>
        <w:t xml:space="preserve">) проводится работа по постановке на государственный кадастровый учет </w:t>
      </w:r>
      <w:r w:rsidRPr="00D32802">
        <w:rPr>
          <w:color w:val="000000"/>
          <w:szCs w:val="24"/>
        </w:rPr>
        <w:t xml:space="preserve">земельных участков под объектами недвижимости, находящимися в муниципальной собственности, </w:t>
      </w:r>
      <w:r w:rsidRPr="00D32802">
        <w:rPr>
          <w:rFonts w:eastAsia="Arial"/>
          <w:color w:val="000000"/>
          <w:szCs w:val="24"/>
        </w:rPr>
        <w:t>инженерны</w:t>
      </w:r>
      <w:r w:rsidRPr="00D32802">
        <w:rPr>
          <w:color w:val="000000"/>
          <w:szCs w:val="24"/>
        </w:rPr>
        <w:t>ми</w:t>
      </w:r>
      <w:r w:rsidRPr="00D32802">
        <w:rPr>
          <w:rFonts w:eastAsia="Arial"/>
          <w:color w:val="000000"/>
          <w:szCs w:val="24"/>
        </w:rPr>
        <w:t xml:space="preserve"> сооружения</w:t>
      </w:r>
      <w:r w:rsidRPr="00D32802">
        <w:rPr>
          <w:color w:val="000000"/>
          <w:szCs w:val="24"/>
        </w:rPr>
        <w:t>ми, а также</w:t>
      </w:r>
      <w:r w:rsidRPr="00D32802">
        <w:rPr>
          <w:rFonts w:eastAsia="Arial"/>
          <w:color w:val="000000"/>
          <w:szCs w:val="24"/>
        </w:rPr>
        <w:t xml:space="preserve"> регистрации права муниципальной собственности на данные земельные участки;</w:t>
      </w:r>
    </w:p>
    <w:p w:rsidR="00EF4314" w:rsidRPr="00FC2579" w:rsidRDefault="00EF4314" w:rsidP="00FC2579">
      <w:pPr>
        <w:pStyle w:val="Textbody"/>
        <w:tabs>
          <w:tab w:val="left" w:pos="685"/>
        </w:tabs>
        <w:ind w:firstLine="70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3</w:t>
      </w:r>
      <w:r w:rsidRPr="00D32802">
        <w:rPr>
          <w:rFonts w:eastAsia="Arial"/>
          <w:color w:val="000000"/>
          <w:szCs w:val="24"/>
        </w:rPr>
        <w:t>) обеспечивается муниципальный земельный контроль.</w:t>
      </w:r>
    </w:p>
    <w:p w:rsidR="007A5E4A" w:rsidRPr="00FC2579" w:rsidRDefault="007A5E4A" w:rsidP="00C1531E">
      <w:pPr>
        <w:pStyle w:val="a4"/>
        <w:ind w:firstLine="709"/>
        <w:jc w:val="both"/>
      </w:pPr>
      <w:r>
        <w:t xml:space="preserve">Общая стоимость имущества, находящегося в собственности Култукского </w:t>
      </w:r>
      <w:r w:rsidRPr="00FC2579">
        <w:t xml:space="preserve">муниципального образования </w:t>
      </w:r>
      <w:r w:rsidR="00FC2579" w:rsidRPr="00FC2579">
        <w:t xml:space="preserve">в 2018 году </w:t>
      </w:r>
      <w:r w:rsidRPr="00FC2579">
        <w:t xml:space="preserve">составляет </w:t>
      </w:r>
      <w:r w:rsidR="00FC2579" w:rsidRPr="00FC2579">
        <w:t>170,8</w:t>
      </w:r>
      <w:r w:rsidRPr="00FC2579">
        <w:t xml:space="preserve"> млн</w:t>
      </w:r>
      <w:proofErr w:type="gramStart"/>
      <w:r w:rsidRPr="00FC2579">
        <w:t>.р</w:t>
      </w:r>
      <w:proofErr w:type="gramEnd"/>
      <w:r w:rsidRPr="00FC2579">
        <w:t>уб.</w:t>
      </w:r>
    </w:p>
    <w:p w:rsidR="00A9386D" w:rsidRPr="00FC2579" w:rsidRDefault="00A9386D" w:rsidP="00C1531E">
      <w:pPr>
        <w:pStyle w:val="a4"/>
        <w:ind w:firstLine="709"/>
        <w:jc w:val="both"/>
      </w:pPr>
      <w:r w:rsidRPr="00FC2579">
        <w:t>В течени</w:t>
      </w:r>
      <w:r w:rsidR="00666EBA" w:rsidRPr="00FC2579">
        <w:t>е</w:t>
      </w:r>
      <w:r w:rsidRPr="00FC2579">
        <w:t xml:space="preserve"> </w:t>
      </w:r>
      <w:r w:rsidR="000A01DB" w:rsidRPr="00FC2579">
        <w:t>2014-201</w:t>
      </w:r>
      <w:r w:rsidR="00B36E24" w:rsidRPr="00FC2579">
        <w:t>8</w:t>
      </w:r>
      <w:r w:rsidR="000A01DB" w:rsidRPr="00FC2579">
        <w:t xml:space="preserve"> годов проводилась техническая </w:t>
      </w:r>
      <w:r w:rsidRPr="00FC2579">
        <w:t xml:space="preserve"> инвентаризация</w:t>
      </w:r>
      <w:r w:rsidR="000A01DB" w:rsidRPr="00FC2579">
        <w:t xml:space="preserve"> недвижимого </w:t>
      </w:r>
      <w:r w:rsidRPr="00FC2579">
        <w:t xml:space="preserve"> имущества. </w:t>
      </w:r>
    </w:p>
    <w:p w:rsidR="00A9386D" w:rsidRPr="00FC2579" w:rsidRDefault="00A9386D" w:rsidP="00C1531E">
      <w:pPr>
        <w:pStyle w:val="a4"/>
        <w:ind w:firstLine="709"/>
        <w:jc w:val="both"/>
      </w:pPr>
      <w:r w:rsidRPr="00FC2579">
        <w:t>О</w:t>
      </w:r>
      <w:r w:rsidR="000A01DB" w:rsidRPr="00FC2579">
        <w:t xml:space="preserve">существлена государственная регистрация  права </w:t>
      </w:r>
      <w:r w:rsidRPr="00FC2579">
        <w:t xml:space="preserve">собственности на </w:t>
      </w:r>
      <w:r w:rsidR="00FC2579" w:rsidRPr="00FC2579">
        <w:t>74</w:t>
      </w:r>
      <w:r w:rsidRPr="00FC2579">
        <w:t xml:space="preserve"> объект</w:t>
      </w:r>
      <w:r w:rsidR="004E5A19" w:rsidRPr="00FC2579">
        <w:t>а</w:t>
      </w:r>
      <w:r w:rsidRPr="00FC2579">
        <w:t xml:space="preserve"> недвижимости,</w:t>
      </w:r>
      <w:r w:rsidR="0089516A" w:rsidRPr="00FC2579">
        <w:t xml:space="preserve"> </w:t>
      </w:r>
      <w:r w:rsidR="004E5A19" w:rsidRPr="00FC2579">
        <w:t xml:space="preserve">в т.ч. </w:t>
      </w:r>
      <w:r w:rsidR="00EB31F3" w:rsidRPr="00FC2579">
        <w:t xml:space="preserve">41 </w:t>
      </w:r>
      <w:r w:rsidR="0089516A" w:rsidRPr="00FC2579">
        <w:t>дорог</w:t>
      </w:r>
      <w:r w:rsidR="00EB31F3" w:rsidRPr="00FC2579">
        <w:t>у</w:t>
      </w:r>
      <w:r w:rsidR="0089516A" w:rsidRPr="00FC2579">
        <w:t xml:space="preserve"> общего пользования местного значения</w:t>
      </w:r>
      <w:r w:rsidR="004E5A19" w:rsidRPr="00FC2579">
        <w:t xml:space="preserve">, </w:t>
      </w:r>
      <w:r w:rsidRPr="00FC2579">
        <w:t xml:space="preserve"> </w:t>
      </w:r>
      <w:r w:rsidR="00FC2579" w:rsidRPr="00FC2579">
        <w:t>45</w:t>
      </w:r>
      <w:r w:rsidR="004E5A19" w:rsidRPr="00FC2579">
        <w:t xml:space="preserve"> </w:t>
      </w:r>
      <w:r w:rsidR="00EB31F3" w:rsidRPr="00FC2579">
        <w:t xml:space="preserve"> </w:t>
      </w:r>
      <w:proofErr w:type="gramStart"/>
      <w:r w:rsidRPr="00FC2579">
        <w:t>земельных</w:t>
      </w:r>
      <w:proofErr w:type="gramEnd"/>
      <w:r w:rsidRPr="00FC2579">
        <w:t xml:space="preserve"> участка</w:t>
      </w:r>
      <w:r w:rsidR="004E5A19" w:rsidRPr="00FC2579">
        <w:t>, из низ 16 под объектами жилищно-коммунального хозяйства.</w:t>
      </w:r>
    </w:p>
    <w:p w:rsidR="00FC2579" w:rsidRPr="00FC2579" w:rsidRDefault="00FC2579" w:rsidP="00C1531E">
      <w:pPr>
        <w:pStyle w:val="a4"/>
        <w:ind w:firstLine="709"/>
        <w:jc w:val="both"/>
      </w:pPr>
      <w:r w:rsidRPr="00FC2579">
        <w:t xml:space="preserve">Общее количество объектов недвижимого имущества составляет 292 </w:t>
      </w:r>
      <w:proofErr w:type="spellStart"/>
      <w:proofErr w:type="gramStart"/>
      <w:r w:rsidRPr="00FC2579">
        <w:t>шт</w:t>
      </w:r>
      <w:proofErr w:type="spellEnd"/>
      <w:proofErr w:type="gramEnd"/>
      <w:r w:rsidRPr="00FC2579">
        <w:t xml:space="preserve">, в том числе квартиры 222 шт. на сумму 144,1 млн.руб.,  движимого имущества- 489 объектов на сумму 26,7 млн. руб. </w:t>
      </w:r>
    </w:p>
    <w:p w:rsidR="00FC2579" w:rsidRPr="00D32802" w:rsidRDefault="00FC2579" w:rsidP="00FC2579">
      <w:pPr>
        <w:pStyle w:val="Standard"/>
        <w:ind w:firstLine="709"/>
        <w:jc w:val="both"/>
      </w:pPr>
      <w:proofErr w:type="spellStart"/>
      <w:r w:rsidRPr="00D32802">
        <w:rPr>
          <w:rFonts w:eastAsia="Arial"/>
          <w:color w:val="000000"/>
        </w:rPr>
        <w:t>Несмотря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на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вышесказанное</w:t>
      </w:r>
      <w:proofErr w:type="spellEnd"/>
      <w:r w:rsidRPr="00D32802">
        <w:rPr>
          <w:rFonts w:eastAsia="Arial"/>
          <w:color w:val="000000"/>
        </w:rPr>
        <w:t xml:space="preserve">, в </w:t>
      </w:r>
      <w:proofErr w:type="spellStart"/>
      <w:r w:rsidRPr="00D32802">
        <w:rPr>
          <w:rFonts w:eastAsia="Arial"/>
          <w:color w:val="000000"/>
        </w:rPr>
        <w:t>сфере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управления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муниципальной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собственностью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имеется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ряд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проблем</w:t>
      </w:r>
      <w:proofErr w:type="spellEnd"/>
      <w:r w:rsidRPr="00D32802">
        <w:rPr>
          <w:rFonts w:eastAsia="Arial"/>
        </w:rPr>
        <w:t>:</w:t>
      </w:r>
    </w:p>
    <w:p w:rsidR="00FC2579" w:rsidRPr="00D32802" w:rsidRDefault="00FC2579" w:rsidP="00FC2579">
      <w:pPr>
        <w:pStyle w:val="Standard"/>
        <w:tabs>
          <w:tab w:val="left" w:pos="1095"/>
        </w:tabs>
        <w:ind w:firstLine="720"/>
        <w:jc w:val="both"/>
        <w:rPr>
          <w:rFonts w:eastAsia="Arial"/>
        </w:rPr>
      </w:pPr>
      <w:r w:rsidRPr="00D32802">
        <w:rPr>
          <w:rFonts w:eastAsia="Arial"/>
        </w:rPr>
        <w:t>1) </w:t>
      </w:r>
      <w:proofErr w:type="spellStart"/>
      <w:r w:rsidRPr="00D32802">
        <w:rPr>
          <w:rFonts w:eastAsia="Arial"/>
        </w:rPr>
        <w:t>недостаточный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уровень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обеспечения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объектов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муниципального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имущества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актуальной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технической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документацией</w:t>
      </w:r>
      <w:proofErr w:type="spellEnd"/>
      <w:r w:rsidRPr="00D32802">
        <w:rPr>
          <w:rFonts w:eastAsia="Arial"/>
        </w:rPr>
        <w:t xml:space="preserve"> и, </w:t>
      </w:r>
      <w:proofErr w:type="spellStart"/>
      <w:r w:rsidRPr="00D32802">
        <w:rPr>
          <w:rFonts w:eastAsia="Arial"/>
        </w:rPr>
        <w:t>соответственно</w:t>
      </w:r>
      <w:proofErr w:type="spellEnd"/>
      <w:r w:rsidRPr="00D32802">
        <w:rPr>
          <w:rFonts w:eastAsia="Arial"/>
        </w:rPr>
        <w:t xml:space="preserve">, </w:t>
      </w:r>
      <w:proofErr w:type="spellStart"/>
      <w:r w:rsidRPr="00D32802">
        <w:rPr>
          <w:rFonts w:eastAsia="Arial"/>
        </w:rPr>
        <w:t>правоустанавливающими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документами</w:t>
      </w:r>
      <w:proofErr w:type="spellEnd"/>
      <w:r w:rsidRPr="00D32802">
        <w:rPr>
          <w:rFonts w:eastAsia="Arial"/>
        </w:rPr>
        <w:t>;</w:t>
      </w:r>
    </w:p>
    <w:p w:rsidR="00FC2579" w:rsidRPr="00D32802" w:rsidRDefault="00FC2579" w:rsidP="00FC2579">
      <w:pPr>
        <w:pStyle w:val="Standard"/>
        <w:tabs>
          <w:tab w:val="left" w:pos="1095"/>
        </w:tabs>
        <w:ind w:firstLine="720"/>
        <w:jc w:val="both"/>
      </w:pPr>
      <w:r w:rsidRPr="00D32802">
        <w:t>2) </w:t>
      </w:r>
      <w:proofErr w:type="spellStart"/>
      <w:r w:rsidRPr="00D32802">
        <w:t>неудовлетворительное</w:t>
      </w:r>
      <w:proofErr w:type="spellEnd"/>
      <w:r w:rsidRPr="00D32802">
        <w:t xml:space="preserve"> </w:t>
      </w:r>
      <w:proofErr w:type="spellStart"/>
      <w:r w:rsidRPr="00D32802">
        <w:t>техническое</w:t>
      </w:r>
      <w:proofErr w:type="spellEnd"/>
      <w:r w:rsidRPr="00D32802">
        <w:t xml:space="preserve"> </w:t>
      </w:r>
      <w:proofErr w:type="spellStart"/>
      <w:r w:rsidRPr="00D32802">
        <w:t>состояние</w:t>
      </w:r>
      <w:proofErr w:type="spellEnd"/>
      <w:r w:rsidRPr="00D32802">
        <w:t xml:space="preserve"> </w:t>
      </w:r>
      <w:proofErr w:type="spellStart"/>
      <w:r w:rsidRPr="00D32802">
        <w:t>большей</w:t>
      </w:r>
      <w:proofErr w:type="spellEnd"/>
      <w:r w:rsidRPr="00D32802">
        <w:t xml:space="preserve"> </w:t>
      </w:r>
      <w:proofErr w:type="spellStart"/>
      <w:r w:rsidRPr="00D32802">
        <w:t>части</w:t>
      </w:r>
      <w:proofErr w:type="spellEnd"/>
      <w:r w:rsidRPr="00D32802">
        <w:t xml:space="preserve"> </w:t>
      </w:r>
      <w:proofErr w:type="spellStart"/>
      <w:r w:rsidRPr="00D32802">
        <w:t>объектов</w:t>
      </w:r>
      <w:proofErr w:type="spellEnd"/>
      <w:r w:rsidRPr="00D32802">
        <w:t xml:space="preserve"> </w:t>
      </w:r>
      <w:proofErr w:type="spellStart"/>
      <w:r w:rsidRPr="00D32802">
        <w:t>муниципального</w:t>
      </w:r>
      <w:proofErr w:type="spellEnd"/>
      <w:r w:rsidRPr="00D32802">
        <w:t xml:space="preserve"> </w:t>
      </w:r>
      <w:proofErr w:type="spellStart"/>
      <w:r w:rsidRPr="00D32802">
        <w:t>имущества</w:t>
      </w:r>
      <w:proofErr w:type="spellEnd"/>
      <w:r w:rsidRPr="00D32802">
        <w:t xml:space="preserve">, </w:t>
      </w:r>
      <w:proofErr w:type="spellStart"/>
      <w:r w:rsidRPr="00D32802">
        <w:t>требующее</w:t>
      </w:r>
      <w:proofErr w:type="spellEnd"/>
      <w:r w:rsidRPr="00D32802">
        <w:t xml:space="preserve"> </w:t>
      </w:r>
      <w:proofErr w:type="spellStart"/>
      <w:r w:rsidRPr="00D32802">
        <w:t>значительных</w:t>
      </w:r>
      <w:proofErr w:type="spellEnd"/>
      <w:r w:rsidRPr="00D32802">
        <w:t xml:space="preserve"> </w:t>
      </w:r>
      <w:proofErr w:type="spellStart"/>
      <w:r w:rsidRPr="00D32802">
        <w:t>финансовых</w:t>
      </w:r>
      <w:proofErr w:type="spellEnd"/>
      <w:r w:rsidRPr="00D32802">
        <w:t xml:space="preserve"> </w:t>
      </w:r>
      <w:proofErr w:type="spellStart"/>
      <w:r w:rsidRPr="00D32802">
        <w:t>затрат</w:t>
      </w:r>
      <w:proofErr w:type="spellEnd"/>
      <w:r w:rsidRPr="00D32802">
        <w:t xml:space="preserve"> </w:t>
      </w:r>
      <w:proofErr w:type="spellStart"/>
      <w:r w:rsidRPr="00D32802">
        <w:t>на</w:t>
      </w:r>
      <w:proofErr w:type="spellEnd"/>
      <w:r w:rsidRPr="00D32802">
        <w:t xml:space="preserve"> </w:t>
      </w:r>
      <w:proofErr w:type="spellStart"/>
      <w:r w:rsidRPr="00D32802">
        <w:t>проведение</w:t>
      </w:r>
      <w:proofErr w:type="spellEnd"/>
      <w:r w:rsidRPr="00D32802">
        <w:t xml:space="preserve"> </w:t>
      </w:r>
      <w:proofErr w:type="spellStart"/>
      <w:r w:rsidRPr="00D32802">
        <w:t>восстановительных</w:t>
      </w:r>
      <w:proofErr w:type="spellEnd"/>
      <w:r w:rsidRPr="00D32802">
        <w:t xml:space="preserve"> </w:t>
      </w:r>
      <w:proofErr w:type="spellStart"/>
      <w:r w:rsidRPr="00D32802">
        <w:t>работ</w:t>
      </w:r>
      <w:proofErr w:type="spellEnd"/>
      <w:r w:rsidRPr="00D32802">
        <w:t>;</w:t>
      </w:r>
    </w:p>
    <w:p w:rsidR="006559DD" w:rsidRDefault="00FC2579" w:rsidP="00FC2579">
      <w:pPr>
        <w:pStyle w:val="Textbody"/>
        <w:tabs>
          <w:tab w:val="left" w:pos="1095"/>
        </w:tabs>
        <w:ind w:firstLine="720"/>
        <w:rPr>
          <w:rFonts w:eastAsia="Arial"/>
          <w:color w:val="000000"/>
          <w:szCs w:val="24"/>
        </w:rPr>
      </w:pPr>
      <w:r w:rsidRPr="00D32802">
        <w:rPr>
          <w:rFonts w:eastAsia="Arial"/>
          <w:color w:val="000000"/>
          <w:szCs w:val="24"/>
        </w:rPr>
        <w:t>3) недостаточный уровень формирования фонда муниципальных земель.</w:t>
      </w:r>
    </w:p>
    <w:p w:rsidR="00FC2579" w:rsidRPr="00D32802" w:rsidRDefault="00FC2579" w:rsidP="00FC2579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802">
        <w:rPr>
          <w:rFonts w:ascii="Times New Roman" w:hAnsi="Times New Roman" w:cs="Times New Roman"/>
          <w:color w:val="000000"/>
          <w:sz w:val="24"/>
          <w:szCs w:val="24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</w:p>
    <w:p w:rsidR="00FC2579" w:rsidRPr="00D32802" w:rsidRDefault="00FC2579" w:rsidP="00FC2579">
      <w:pPr>
        <w:pStyle w:val="ConsPlusDocList"/>
        <w:tabs>
          <w:tab w:val="left" w:pos="71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802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Недостаточный уровень формирования фонда муниципальных земель обусловлен </w:t>
      </w:r>
      <w:r w:rsidRPr="00D32802">
        <w:rPr>
          <w:rFonts w:ascii="Times New Roman" w:hAnsi="Times New Roman" w:cs="Times New Roman"/>
          <w:sz w:val="24"/>
          <w:szCs w:val="24"/>
        </w:rPr>
        <w:t>необходимостью выделения значительных финансовых ресурсов для осуществления государственного кадастрового учета в отношении земельных участков, государственная собственность на которые не разграничена, а так же земельных участков под объектами недвижимости, находящимися в муниципальной собственности под инженерными сооружениями.</w:t>
      </w:r>
    </w:p>
    <w:p w:rsidR="00FC2579" w:rsidRPr="00D32802" w:rsidRDefault="00FC2579" w:rsidP="00FC257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D3280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Особенно остро стоит </w:t>
      </w:r>
      <w:r w:rsidRPr="00D32802">
        <w:rPr>
          <w:rFonts w:ascii="Times New Roman" w:hAnsi="Times New Roman" w:cs="Times New Roman"/>
          <w:color w:val="000000"/>
          <w:sz w:val="24"/>
          <w:szCs w:val="24"/>
        </w:rPr>
        <w:t>проблема по</w:t>
      </w:r>
      <w:r w:rsidRPr="00D32802">
        <w:rPr>
          <w:rFonts w:ascii="Times New Roman" w:hAnsi="Times New Roman" w:cs="Times New Roman"/>
          <w:sz w:val="24"/>
          <w:szCs w:val="24"/>
        </w:rPr>
        <w:t xml:space="preserve"> осуществлению государственного кадастрового учета в отношении следующих земельных участков:</w:t>
      </w:r>
    </w:p>
    <w:p w:rsidR="00FC2579" w:rsidRPr="00D32802" w:rsidRDefault="00FC2579" w:rsidP="00FC2579">
      <w:pPr>
        <w:pStyle w:val="ConsPlusDocList"/>
        <w:tabs>
          <w:tab w:val="left" w:pos="11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802">
        <w:rPr>
          <w:rFonts w:ascii="Times New Roman" w:hAnsi="Times New Roman" w:cs="Times New Roman"/>
          <w:sz w:val="24"/>
          <w:szCs w:val="24"/>
        </w:rPr>
        <w:t>1) под объектами недвижимости, находящимися в собственности муниципального образования;</w:t>
      </w:r>
    </w:p>
    <w:p w:rsidR="00FC2579" w:rsidRPr="00D32802" w:rsidRDefault="00FC2579" w:rsidP="00FC2579">
      <w:pPr>
        <w:pStyle w:val="Standard"/>
        <w:tabs>
          <w:tab w:val="left" w:pos="1860"/>
        </w:tabs>
        <w:ind w:left="720"/>
        <w:jc w:val="both"/>
        <w:rPr>
          <w:rFonts w:eastAsia="Arial"/>
        </w:rPr>
      </w:pPr>
      <w:r w:rsidRPr="00D32802">
        <w:rPr>
          <w:rFonts w:eastAsia="Arial"/>
        </w:rPr>
        <w:t>2) </w:t>
      </w:r>
      <w:proofErr w:type="spellStart"/>
      <w:r w:rsidRPr="00D32802">
        <w:rPr>
          <w:rFonts w:eastAsia="Arial"/>
        </w:rPr>
        <w:t>предназначенных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для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сдачи</w:t>
      </w:r>
      <w:proofErr w:type="spellEnd"/>
      <w:r w:rsidRPr="00D32802">
        <w:rPr>
          <w:rFonts w:eastAsia="Arial"/>
        </w:rPr>
        <w:t xml:space="preserve"> в </w:t>
      </w:r>
      <w:proofErr w:type="spellStart"/>
      <w:r w:rsidRPr="00D32802">
        <w:rPr>
          <w:rFonts w:eastAsia="Arial"/>
        </w:rPr>
        <w:t>долгосрочную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аренду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или</w:t>
      </w:r>
      <w:proofErr w:type="spellEnd"/>
      <w:r w:rsidRPr="00D32802">
        <w:rPr>
          <w:rFonts w:eastAsia="Arial"/>
        </w:rPr>
        <w:t xml:space="preserve"> </w:t>
      </w:r>
      <w:proofErr w:type="spellStart"/>
      <w:r w:rsidRPr="00D32802">
        <w:rPr>
          <w:rFonts w:eastAsia="Arial"/>
        </w:rPr>
        <w:t>продажи</w:t>
      </w:r>
      <w:proofErr w:type="spellEnd"/>
      <w:r w:rsidRPr="00D32802">
        <w:rPr>
          <w:rFonts w:eastAsia="Arial"/>
        </w:rPr>
        <w:t>;</w:t>
      </w:r>
    </w:p>
    <w:p w:rsidR="00FC2579" w:rsidRPr="00D32802" w:rsidRDefault="00FC2579" w:rsidP="00FC2579">
      <w:pPr>
        <w:pStyle w:val="Textbody"/>
        <w:tabs>
          <w:tab w:val="left" w:pos="685"/>
        </w:tabs>
        <w:ind w:firstLine="709"/>
        <w:rPr>
          <w:szCs w:val="24"/>
        </w:rPr>
      </w:pPr>
      <w:r w:rsidRPr="00D32802">
        <w:rPr>
          <w:rFonts w:eastAsia="Arial"/>
          <w:szCs w:val="24"/>
        </w:rPr>
        <w:t>3) под инженерны</w:t>
      </w:r>
      <w:r w:rsidRPr="00D32802">
        <w:rPr>
          <w:szCs w:val="24"/>
        </w:rPr>
        <w:t>ми</w:t>
      </w:r>
      <w:r w:rsidRPr="00D32802">
        <w:rPr>
          <w:rFonts w:eastAsia="Arial"/>
          <w:szCs w:val="24"/>
        </w:rPr>
        <w:t xml:space="preserve"> сооружения</w:t>
      </w:r>
      <w:r w:rsidRPr="00D32802">
        <w:rPr>
          <w:szCs w:val="24"/>
        </w:rPr>
        <w:t>ми</w:t>
      </w:r>
      <w:r w:rsidRPr="00D32802">
        <w:rPr>
          <w:rFonts w:eastAsia="Arial"/>
          <w:szCs w:val="24"/>
        </w:rPr>
        <w:t>.</w:t>
      </w:r>
    </w:p>
    <w:p w:rsidR="00FC2579" w:rsidRPr="00D32802" w:rsidRDefault="00FC2579" w:rsidP="00FC257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D32802">
        <w:rPr>
          <w:rFonts w:ascii="Times New Roman" w:hAnsi="Times New Roman" w:cs="Times New Roman"/>
          <w:sz w:val="24"/>
          <w:szCs w:val="24"/>
        </w:rPr>
        <w:tab/>
      </w:r>
      <w:r w:rsidRPr="00D32802">
        <w:rPr>
          <w:rFonts w:ascii="Times New Roman" w:hAnsi="Times New Roman" w:cs="Times New Roman"/>
          <w:color w:val="000000"/>
          <w:sz w:val="24"/>
          <w:szCs w:val="24"/>
        </w:rPr>
        <w:t>Наличие имеющихся проблем в сфере управления муниципальной собственностью не позволяет администрации Култукского муниципального образования эффективно управлять и распоряжаться ею.</w:t>
      </w:r>
    </w:p>
    <w:p w:rsidR="001C40BD" w:rsidRDefault="000846F0" w:rsidP="001C40BD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Целью </w:t>
      </w:r>
      <w:r w:rsidR="001C40BD" w:rsidRPr="00FE43F7">
        <w:rPr>
          <w:sz w:val="24"/>
          <w:szCs w:val="24"/>
        </w:rPr>
        <w:t xml:space="preserve"> повышения уровня управления муниципальной собственностью </w:t>
      </w:r>
      <w:r>
        <w:rPr>
          <w:sz w:val="24"/>
          <w:szCs w:val="24"/>
        </w:rPr>
        <w:t>является</w:t>
      </w:r>
      <w:r w:rsidR="001C40BD" w:rsidRPr="00FE43F7">
        <w:rPr>
          <w:sz w:val="24"/>
          <w:szCs w:val="24"/>
        </w:rPr>
        <w:t xml:space="preserve"> повышени</w:t>
      </w:r>
      <w:r>
        <w:rPr>
          <w:sz w:val="24"/>
          <w:szCs w:val="24"/>
        </w:rPr>
        <w:t>е</w:t>
      </w:r>
      <w:r w:rsidR="001C40BD" w:rsidRPr="00FE43F7">
        <w:rPr>
          <w:sz w:val="24"/>
          <w:szCs w:val="24"/>
        </w:rPr>
        <w:t xml:space="preserve"> эффективности его использования для увеличения доходной части бюджета  поселения.</w:t>
      </w:r>
    </w:p>
    <w:p w:rsidR="00EF4314" w:rsidRPr="00D32802" w:rsidRDefault="00EF4314" w:rsidP="00EF4314">
      <w:pPr>
        <w:pStyle w:val="Standard"/>
        <w:tabs>
          <w:tab w:val="left" w:pos="713"/>
        </w:tabs>
        <w:ind w:firstLine="720"/>
        <w:jc w:val="both"/>
        <w:rPr>
          <w:rFonts w:eastAsia="Arial"/>
          <w:color w:val="000000"/>
        </w:rPr>
      </w:pPr>
      <w:r w:rsidRPr="00D32802">
        <w:rPr>
          <w:rFonts w:eastAsia="Arial"/>
          <w:color w:val="000000"/>
        </w:rPr>
        <w:t xml:space="preserve">В </w:t>
      </w:r>
      <w:proofErr w:type="spellStart"/>
      <w:r w:rsidRPr="00D32802">
        <w:rPr>
          <w:rFonts w:eastAsia="Arial"/>
          <w:color w:val="000000"/>
        </w:rPr>
        <w:t>целях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повышения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эффективности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управления</w:t>
      </w:r>
      <w:proofErr w:type="spellEnd"/>
      <w:r w:rsidRPr="00D32802">
        <w:rPr>
          <w:rFonts w:eastAsia="Arial"/>
          <w:color w:val="000000"/>
        </w:rPr>
        <w:t xml:space="preserve"> и </w:t>
      </w:r>
      <w:proofErr w:type="spellStart"/>
      <w:r w:rsidRPr="00D32802">
        <w:rPr>
          <w:rFonts w:eastAsia="Arial"/>
          <w:color w:val="000000"/>
        </w:rPr>
        <w:t>распоряжения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муниципальной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собственностью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необходимо</w:t>
      </w:r>
      <w:proofErr w:type="spellEnd"/>
      <w:r w:rsidRPr="00D32802">
        <w:rPr>
          <w:rFonts w:eastAsia="Arial"/>
          <w:color w:val="000000"/>
        </w:rPr>
        <w:t>:</w:t>
      </w:r>
    </w:p>
    <w:p w:rsidR="00EF4314" w:rsidRPr="00D32802" w:rsidRDefault="00EF4314" w:rsidP="00EF4314">
      <w:pPr>
        <w:pStyle w:val="Standard"/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eastAsia="Arial"/>
          <w:color w:val="000000"/>
        </w:rPr>
      </w:pPr>
      <w:proofErr w:type="spellStart"/>
      <w:r w:rsidRPr="00D32802">
        <w:rPr>
          <w:rFonts w:eastAsia="Arial"/>
          <w:color w:val="000000"/>
        </w:rPr>
        <w:t>продолжить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начатую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ранее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работу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по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технической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инвентаризации</w:t>
      </w:r>
      <w:proofErr w:type="spellEnd"/>
      <w:r w:rsidRPr="00D32802">
        <w:rPr>
          <w:rFonts w:eastAsia="Arial"/>
          <w:color w:val="000000"/>
        </w:rPr>
        <w:t xml:space="preserve"> и </w:t>
      </w:r>
      <w:proofErr w:type="spellStart"/>
      <w:r w:rsidRPr="00D32802">
        <w:rPr>
          <w:rFonts w:eastAsia="Arial"/>
          <w:color w:val="000000"/>
        </w:rPr>
        <w:t>паспортизации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объектов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муниципального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имущества</w:t>
      </w:r>
      <w:proofErr w:type="spellEnd"/>
      <w:r w:rsidRPr="00D32802">
        <w:rPr>
          <w:rFonts w:eastAsia="Arial"/>
          <w:color w:val="000000"/>
        </w:rPr>
        <w:t xml:space="preserve">, </w:t>
      </w:r>
      <w:proofErr w:type="spellStart"/>
      <w:r w:rsidRPr="00D32802">
        <w:rPr>
          <w:rFonts w:eastAsia="Arial"/>
          <w:color w:val="000000"/>
        </w:rPr>
        <w:t>постановке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на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государственный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кадастровый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учет</w:t>
      </w:r>
      <w:proofErr w:type="spellEnd"/>
      <w:r w:rsidRPr="00D32802">
        <w:rPr>
          <w:rFonts w:eastAsia="Arial"/>
          <w:color w:val="000000"/>
        </w:rPr>
        <w:t xml:space="preserve"> и </w:t>
      </w:r>
      <w:proofErr w:type="spellStart"/>
      <w:r w:rsidRPr="00D32802">
        <w:rPr>
          <w:rFonts w:eastAsia="Arial"/>
          <w:color w:val="000000"/>
        </w:rPr>
        <w:t>регистрации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права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муниципальной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собственности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на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них</w:t>
      </w:r>
      <w:proofErr w:type="spellEnd"/>
      <w:r w:rsidRPr="00D32802">
        <w:rPr>
          <w:rFonts w:eastAsia="Arial"/>
          <w:color w:val="000000"/>
        </w:rPr>
        <w:t>;</w:t>
      </w:r>
    </w:p>
    <w:p w:rsidR="00EF4314" w:rsidRPr="00D32802" w:rsidRDefault="00EF4314" w:rsidP="00EF4314">
      <w:pPr>
        <w:pStyle w:val="Standard"/>
        <w:numPr>
          <w:ilvl w:val="0"/>
          <w:numId w:val="46"/>
        </w:numPr>
        <w:tabs>
          <w:tab w:val="left" w:pos="993"/>
        </w:tabs>
        <w:ind w:firstLine="709"/>
        <w:jc w:val="both"/>
        <w:rPr>
          <w:rFonts w:eastAsia="Arial"/>
          <w:color w:val="000000"/>
        </w:rPr>
      </w:pPr>
      <w:proofErr w:type="spellStart"/>
      <w:r w:rsidRPr="00D32802">
        <w:rPr>
          <w:rFonts w:eastAsia="Arial"/>
          <w:color w:val="000000"/>
        </w:rPr>
        <w:t>обеспечить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проведение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работ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по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оценке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рыночной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стоимости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объектов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муниципального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имущества</w:t>
      </w:r>
      <w:proofErr w:type="spellEnd"/>
      <w:r w:rsidRPr="00D32802">
        <w:rPr>
          <w:rFonts w:eastAsia="Arial"/>
          <w:color w:val="000000"/>
        </w:rPr>
        <w:t>;</w:t>
      </w:r>
    </w:p>
    <w:p w:rsidR="00EF4314" w:rsidRPr="00D32802" w:rsidRDefault="00EF4314" w:rsidP="00EF4314">
      <w:pPr>
        <w:pStyle w:val="Standard"/>
        <w:numPr>
          <w:ilvl w:val="0"/>
          <w:numId w:val="46"/>
        </w:numPr>
        <w:tabs>
          <w:tab w:val="left" w:pos="993"/>
        </w:tabs>
        <w:ind w:firstLine="709"/>
        <w:jc w:val="both"/>
        <w:rPr>
          <w:rFonts w:eastAsia="Arial"/>
          <w:color w:val="000000"/>
        </w:rPr>
      </w:pPr>
      <w:proofErr w:type="spellStart"/>
      <w:r w:rsidRPr="00D32802">
        <w:rPr>
          <w:rFonts w:eastAsia="Arial"/>
          <w:color w:val="000000"/>
        </w:rPr>
        <w:t>завершить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постановку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на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государственный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кадастровый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учет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земельных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участков</w:t>
      </w:r>
      <w:proofErr w:type="spellEnd"/>
      <w:r w:rsidRPr="00D32802">
        <w:rPr>
          <w:rFonts w:eastAsia="Arial"/>
          <w:color w:val="000000"/>
        </w:rPr>
        <w:t xml:space="preserve"> и </w:t>
      </w:r>
      <w:proofErr w:type="spellStart"/>
      <w:r w:rsidRPr="00D32802">
        <w:rPr>
          <w:rFonts w:eastAsia="Arial"/>
          <w:color w:val="000000"/>
        </w:rPr>
        <w:t>регистрацию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права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муниципальной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собственности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на</w:t>
      </w:r>
      <w:proofErr w:type="spellEnd"/>
      <w:r w:rsidRPr="00D32802">
        <w:rPr>
          <w:rFonts w:eastAsia="Arial"/>
          <w:color w:val="000000"/>
        </w:rPr>
        <w:t xml:space="preserve"> </w:t>
      </w:r>
      <w:proofErr w:type="spellStart"/>
      <w:r w:rsidRPr="00D32802">
        <w:rPr>
          <w:rFonts w:eastAsia="Arial"/>
          <w:color w:val="000000"/>
        </w:rPr>
        <w:t>них</w:t>
      </w:r>
      <w:proofErr w:type="spellEnd"/>
      <w:r w:rsidRPr="00D32802">
        <w:rPr>
          <w:rFonts w:eastAsia="Arial"/>
          <w:color w:val="000000"/>
        </w:rPr>
        <w:t>;</w:t>
      </w:r>
    </w:p>
    <w:p w:rsidR="00EF4314" w:rsidRPr="00D32802" w:rsidRDefault="00EF4314" w:rsidP="00EF4314">
      <w:pPr>
        <w:pStyle w:val="Textbody"/>
        <w:tabs>
          <w:tab w:val="left" w:pos="685"/>
        </w:tabs>
        <w:ind w:firstLine="709"/>
        <w:rPr>
          <w:szCs w:val="24"/>
        </w:rPr>
      </w:pPr>
      <w:r w:rsidRPr="00D32802">
        <w:rPr>
          <w:rFonts w:eastAsia="Arial"/>
          <w:color w:val="000000"/>
          <w:szCs w:val="24"/>
        </w:rPr>
        <w:t xml:space="preserve">4) продолжить начатую ранее работу по постановке на государственный кадастровый учет </w:t>
      </w:r>
      <w:r w:rsidRPr="00D32802">
        <w:rPr>
          <w:szCs w:val="24"/>
        </w:rPr>
        <w:t xml:space="preserve">земельных участков под объектами недвижимости, находящимися в муниципальной собственности, </w:t>
      </w:r>
      <w:r w:rsidRPr="00D32802">
        <w:rPr>
          <w:rFonts w:eastAsia="Arial"/>
          <w:szCs w:val="24"/>
        </w:rPr>
        <w:t>инженерны</w:t>
      </w:r>
      <w:r w:rsidRPr="00D32802">
        <w:rPr>
          <w:szCs w:val="24"/>
        </w:rPr>
        <w:t>ми</w:t>
      </w:r>
      <w:r w:rsidRPr="00D32802">
        <w:rPr>
          <w:rFonts w:eastAsia="Arial"/>
          <w:szCs w:val="24"/>
        </w:rPr>
        <w:t xml:space="preserve"> сооружения</w:t>
      </w:r>
      <w:r w:rsidRPr="00D32802">
        <w:rPr>
          <w:szCs w:val="24"/>
        </w:rPr>
        <w:t xml:space="preserve">ми </w:t>
      </w:r>
      <w:r w:rsidRPr="00D32802">
        <w:rPr>
          <w:rFonts w:eastAsia="Arial"/>
          <w:color w:val="000000"/>
          <w:szCs w:val="24"/>
        </w:rPr>
        <w:t>и обеспечить регистрацию права муниципальной собственности на них.</w:t>
      </w:r>
    </w:p>
    <w:p w:rsidR="00EF4314" w:rsidRPr="00D32802" w:rsidRDefault="00EF4314" w:rsidP="00EF4314">
      <w:pPr>
        <w:pStyle w:val="ConsPlusDocList"/>
        <w:tabs>
          <w:tab w:val="left" w:pos="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8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2802">
        <w:rPr>
          <w:rFonts w:ascii="Times New Roman" w:hAnsi="Times New Roman" w:cs="Times New Roman"/>
          <w:sz w:val="24"/>
          <w:szCs w:val="24"/>
        </w:rPr>
        <w:t>Таким образом, выполнение технической инвентаризации и паспортизации объектов муниципального имущества, проведение работ по постановке</w:t>
      </w:r>
      <w:r w:rsidRPr="00D328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собственности на государственный кадастровый учет,</w:t>
      </w:r>
      <w:r w:rsidRPr="00D32802">
        <w:rPr>
          <w:rFonts w:ascii="Times New Roman" w:hAnsi="Times New Roman" w:cs="Times New Roman"/>
          <w:sz w:val="24"/>
          <w:szCs w:val="24"/>
        </w:rPr>
        <w:t xml:space="preserve"> осуществление дальнейшей регистрации прав муниципальной собственности на объекты муниципальной собственности </w:t>
      </w:r>
      <w:r w:rsidRPr="00D32802">
        <w:rPr>
          <w:rFonts w:ascii="Times New Roman" w:hAnsi="Times New Roman" w:cs="Times New Roman"/>
          <w:color w:val="000000"/>
          <w:sz w:val="24"/>
          <w:szCs w:val="24"/>
        </w:rPr>
        <w:t xml:space="preserve">позволят обеспечить соблюдение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муниципальной собственностью, а также создать условия для социально-экономического развития Култукского </w:t>
      </w:r>
      <w:r w:rsidR="006559D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r w:rsidRPr="00D32802">
        <w:rPr>
          <w:rFonts w:ascii="Times New Roman" w:hAnsi="Times New Roman" w:cs="Times New Roman"/>
          <w:color w:val="000000"/>
          <w:sz w:val="24"/>
          <w:szCs w:val="24"/>
        </w:rPr>
        <w:t>и пополнить</w:t>
      </w:r>
      <w:proofErr w:type="gramEnd"/>
      <w:r w:rsidRPr="00D32802">
        <w:rPr>
          <w:rFonts w:ascii="Times New Roman" w:hAnsi="Times New Roman" w:cs="Times New Roman"/>
          <w:color w:val="000000"/>
          <w:sz w:val="24"/>
          <w:szCs w:val="24"/>
        </w:rPr>
        <w:t xml:space="preserve"> доходную часть бюджета поселения.</w:t>
      </w:r>
    </w:p>
    <w:p w:rsidR="00EF4314" w:rsidRPr="00FE43F7" w:rsidRDefault="00EF4314" w:rsidP="001C40BD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</w:p>
    <w:p w:rsidR="003A546C" w:rsidRDefault="00315804" w:rsidP="00391D77">
      <w:pPr>
        <w:pStyle w:val="af0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17787A"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17787A" w:rsidRPr="0017787A"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17787A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882979" w:rsidRPr="0017787A">
        <w:rPr>
          <w:rFonts w:ascii="Times New Roman" w:hAnsi="Times New Roman"/>
          <w:b/>
          <w:bCs/>
          <w:iCs/>
          <w:sz w:val="28"/>
          <w:szCs w:val="28"/>
        </w:rPr>
        <w:t>Жи</w:t>
      </w:r>
      <w:r w:rsidR="00727251" w:rsidRPr="0017787A">
        <w:rPr>
          <w:rFonts w:ascii="Times New Roman" w:hAnsi="Times New Roman"/>
          <w:b/>
          <w:bCs/>
          <w:iCs/>
          <w:sz w:val="28"/>
          <w:szCs w:val="28"/>
        </w:rPr>
        <w:t>лищно-коммунальное хозяйство.</w:t>
      </w:r>
    </w:p>
    <w:p w:rsidR="00D336CF" w:rsidRPr="0017787A" w:rsidRDefault="00D336CF" w:rsidP="0017787A">
      <w:pPr>
        <w:pStyle w:val="af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336CF" w:rsidRPr="005E3512" w:rsidRDefault="00D336CF" w:rsidP="00D336CF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5E3512">
        <w:rPr>
          <w:sz w:val="24"/>
          <w:szCs w:val="24"/>
          <w:lang w:eastAsia="ar-SA"/>
        </w:rPr>
        <w:t>Состояние и деятельность жилищно-коммунального хозяйства и инфраструктуры оказывают постоянное и непосредственное влияние на жизнедеятельность каждого человека, и являются главными для населения при оценке условий проживания в муниципальном образовании.</w:t>
      </w:r>
    </w:p>
    <w:p w:rsidR="00D336CF" w:rsidRDefault="00D336CF" w:rsidP="00D336CF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5E3512">
        <w:rPr>
          <w:sz w:val="24"/>
          <w:szCs w:val="24"/>
        </w:rPr>
        <w:t xml:space="preserve">Уровень развития жилищно-коммунальной инфраструктуры Култукского муниципального образования не достаточно высок: </w:t>
      </w:r>
      <w:r w:rsidRPr="00AF2B8A">
        <w:rPr>
          <w:sz w:val="24"/>
          <w:szCs w:val="24"/>
        </w:rPr>
        <w:t>удельный вес жилищного фонда, оборудованного централизованными системами отопления, водоснабжения и водоотведения составляет 20%.</w:t>
      </w:r>
      <w:r w:rsidRPr="005E3512">
        <w:rPr>
          <w:sz w:val="24"/>
          <w:szCs w:val="24"/>
        </w:rPr>
        <w:t xml:space="preserve"> </w:t>
      </w:r>
    </w:p>
    <w:p w:rsidR="00D336CF" w:rsidRDefault="00D336CF" w:rsidP="00D336CF">
      <w:pPr>
        <w:ind w:firstLine="709"/>
        <w:jc w:val="both"/>
        <w:rPr>
          <w:sz w:val="24"/>
          <w:szCs w:val="24"/>
        </w:rPr>
      </w:pPr>
      <w:r w:rsidRPr="0040327B">
        <w:rPr>
          <w:sz w:val="24"/>
          <w:szCs w:val="24"/>
        </w:rPr>
        <w:t>Кризисное состояние жилищно-коммунального комплекса обусловлено неэффективной системой управления, неудовлетворительным финансовым положением, неразвитостью конкурентной среды и, как следствие, высокой</w:t>
      </w:r>
      <w:r>
        <w:rPr>
          <w:sz w:val="24"/>
          <w:szCs w:val="24"/>
        </w:rPr>
        <w:t xml:space="preserve"> </w:t>
      </w:r>
      <w:r w:rsidRPr="0040327B">
        <w:rPr>
          <w:sz w:val="24"/>
          <w:szCs w:val="24"/>
        </w:rPr>
        <w:t xml:space="preserve">степенью </w:t>
      </w:r>
      <w:r>
        <w:rPr>
          <w:sz w:val="24"/>
          <w:szCs w:val="24"/>
        </w:rPr>
        <w:t xml:space="preserve">износа основных фондов. </w:t>
      </w:r>
    </w:p>
    <w:p w:rsidR="001B620A" w:rsidRDefault="001B620A" w:rsidP="003A546C">
      <w:pPr>
        <w:pStyle w:val="af0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486"/>
        <w:gridCol w:w="3084"/>
      </w:tblGrid>
      <w:tr w:rsidR="001B620A" w:rsidRPr="00882979" w:rsidTr="001B620A">
        <w:tc>
          <w:tcPr>
            <w:tcW w:w="6487" w:type="dxa"/>
          </w:tcPr>
          <w:p w:rsidR="001B620A" w:rsidRPr="00882979" w:rsidRDefault="00882979" w:rsidP="003A546C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29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показателя,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B620A" w:rsidRPr="00882979" w:rsidRDefault="00882979" w:rsidP="00EA0B9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Значение показателя на </w:t>
            </w:r>
            <w:r w:rsidRPr="005F04BA">
              <w:rPr>
                <w:rFonts w:ascii="Times New Roman" w:hAnsi="Times New Roman"/>
                <w:bCs/>
                <w:iCs/>
                <w:sz w:val="24"/>
                <w:szCs w:val="24"/>
              </w:rPr>
              <w:t>01.01.201</w:t>
            </w:r>
            <w:r w:rsidR="00EA0B9B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5F04BA">
              <w:rPr>
                <w:rFonts w:ascii="Times New Roman" w:hAnsi="Times New Roman"/>
                <w:bCs/>
                <w:iCs/>
                <w:sz w:val="24"/>
                <w:szCs w:val="24"/>
              </w:rPr>
              <w:t>г.</w:t>
            </w:r>
          </w:p>
        </w:tc>
      </w:tr>
      <w:tr w:rsidR="00882979" w:rsidRPr="006F0E0B" w:rsidTr="001B620A">
        <w:tc>
          <w:tcPr>
            <w:tcW w:w="6487" w:type="dxa"/>
          </w:tcPr>
          <w:p w:rsidR="00882979" w:rsidRPr="006F0E0B" w:rsidRDefault="00882979" w:rsidP="00882979">
            <w:pPr>
              <w:shd w:val="clear" w:color="auto" w:fill="FFFFFF"/>
              <w:rPr>
                <w:sz w:val="24"/>
                <w:szCs w:val="24"/>
              </w:rPr>
            </w:pPr>
            <w:r w:rsidRPr="006F0E0B">
              <w:rPr>
                <w:color w:val="000000"/>
                <w:sz w:val="24"/>
                <w:szCs w:val="24"/>
              </w:rPr>
              <w:t>1. Жилищный фонд, всего, тыс. кв. м</w:t>
            </w:r>
          </w:p>
        </w:tc>
        <w:tc>
          <w:tcPr>
            <w:tcW w:w="3084" w:type="dxa"/>
          </w:tcPr>
          <w:p w:rsidR="00882979" w:rsidRPr="006F0E0B" w:rsidRDefault="005F04BA" w:rsidP="00882979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="009B1BB7">
              <w:rPr>
                <w:rFonts w:ascii="Times New Roman" w:hAnsi="Times New Roman"/>
                <w:bCs/>
                <w:iCs/>
                <w:sz w:val="24"/>
                <w:szCs w:val="24"/>
              </w:rPr>
              <w:t>2,1</w:t>
            </w: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882979" w:rsidP="008829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82979">
              <w:rPr>
                <w:color w:val="000000"/>
                <w:sz w:val="24"/>
                <w:szCs w:val="24"/>
              </w:rPr>
              <w:t xml:space="preserve">          в том числе</w:t>
            </w:r>
            <w:proofErr w:type="gramStart"/>
            <w:r w:rsidRPr="0088297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084" w:type="dxa"/>
          </w:tcPr>
          <w:p w:rsidR="00882979" w:rsidRPr="00882979" w:rsidRDefault="00882979" w:rsidP="00882979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6F0E0B" w:rsidP="008829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882979" w:rsidRPr="00882979">
              <w:rPr>
                <w:color w:val="000000"/>
                <w:sz w:val="24"/>
                <w:szCs w:val="24"/>
              </w:rPr>
              <w:t>муниципальный жилой фонд</w:t>
            </w:r>
          </w:p>
        </w:tc>
        <w:tc>
          <w:tcPr>
            <w:tcW w:w="3084" w:type="dxa"/>
          </w:tcPr>
          <w:p w:rsidR="00882979" w:rsidRPr="00C90E00" w:rsidRDefault="009B1BB7" w:rsidP="00882979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17,1</w:t>
            </w: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6F0E0B" w:rsidP="008829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82979" w:rsidRPr="00882979">
              <w:rPr>
                <w:color w:val="000000"/>
                <w:sz w:val="24"/>
                <w:szCs w:val="24"/>
              </w:rPr>
              <w:t xml:space="preserve"> частный жилой фонд</w:t>
            </w:r>
          </w:p>
        </w:tc>
        <w:tc>
          <w:tcPr>
            <w:tcW w:w="3084" w:type="dxa"/>
          </w:tcPr>
          <w:p w:rsidR="00882979" w:rsidRPr="00C90E00" w:rsidRDefault="009B1BB7" w:rsidP="00882979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75,0</w:t>
            </w: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882979" w:rsidP="005F04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Количество</w:t>
            </w:r>
            <w:r w:rsidR="005F04BA">
              <w:rPr>
                <w:color w:val="000000"/>
                <w:sz w:val="24"/>
                <w:szCs w:val="24"/>
              </w:rPr>
              <w:t xml:space="preserve"> квартир</w:t>
            </w:r>
            <w:r>
              <w:rPr>
                <w:color w:val="000000"/>
                <w:sz w:val="24"/>
                <w:szCs w:val="24"/>
              </w:rPr>
              <w:t>/</w:t>
            </w:r>
            <w:r w:rsidR="005F04BA">
              <w:rPr>
                <w:color w:val="000000"/>
                <w:sz w:val="24"/>
                <w:szCs w:val="24"/>
              </w:rPr>
              <w:t>домов</w:t>
            </w:r>
            <w:r>
              <w:rPr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3084" w:type="dxa"/>
          </w:tcPr>
          <w:p w:rsidR="00882979" w:rsidRPr="00882979" w:rsidRDefault="005F04BA" w:rsidP="00882979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837/11</w:t>
            </w:r>
            <w:r w:rsidR="009B1BB7">
              <w:rPr>
                <w:rFonts w:ascii="Times New Roman" w:hAnsi="Times New Roman"/>
                <w:bCs/>
                <w:iCs/>
                <w:sz w:val="24"/>
                <w:szCs w:val="24"/>
              </w:rPr>
              <w:t>41</w:t>
            </w: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882979" w:rsidP="008829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3084" w:type="dxa"/>
          </w:tcPr>
          <w:p w:rsidR="00882979" w:rsidRPr="00882979" w:rsidRDefault="00406683" w:rsidP="00882979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9B1BB7">
              <w:rPr>
                <w:rFonts w:ascii="Times New Roman" w:hAnsi="Times New Roman"/>
                <w:bCs/>
                <w:iCs/>
                <w:sz w:val="24"/>
                <w:szCs w:val="24"/>
              </w:rPr>
              <w:t>48</w:t>
            </w: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882979" w:rsidP="00882979">
            <w:pPr>
              <w:shd w:val="clear" w:color="auto" w:fill="FFFFFF"/>
              <w:rPr>
                <w:sz w:val="24"/>
                <w:szCs w:val="24"/>
              </w:rPr>
            </w:pPr>
            <w:r w:rsidRPr="00882979">
              <w:rPr>
                <w:color w:val="000000"/>
                <w:sz w:val="24"/>
                <w:szCs w:val="24"/>
              </w:rPr>
              <w:t>3. Средняя обеспеченность одного жителя жилой площадью, м</w:t>
            </w:r>
            <w:proofErr w:type="gramStart"/>
            <w:r w:rsidRPr="00882979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82979">
              <w:rPr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3084" w:type="dxa"/>
          </w:tcPr>
          <w:p w:rsidR="00882979" w:rsidRPr="00882979" w:rsidRDefault="00526230" w:rsidP="008829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9B1BB7">
              <w:rPr>
                <w:sz w:val="24"/>
                <w:szCs w:val="24"/>
              </w:rPr>
              <w:t>5</w:t>
            </w: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882979" w:rsidP="00882979">
            <w:pPr>
              <w:shd w:val="clear" w:color="auto" w:fill="FFFFFF"/>
              <w:rPr>
                <w:sz w:val="24"/>
                <w:szCs w:val="24"/>
              </w:rPr>
            </w:pPr>
            <w:r w:rsidRPr="00882979">
              <w:rPr>
                <w:color w:val="000000"/>
                <w:sz w:val="24"/>
                <w:szCs w:val="24"/>
              </w:rPr>
              <w:t>4. Число семей, стоящих на учете для получения жилья</w:t>
            </w:r>
          </w:p>
        </w:tc>
        <w:tc>
          <w:tcPr>
            <w:tcW w:w="3084" w:type="dxa"/>
          </w:tcPr>
          <w:p w:rsidR="00882979" w:rsidRPr="00882979" w:rsidRDefault="00EA0B9B" w:rsidP="008829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882979" w:rsidP="004E06CE">
            <w:pPr>
              <w:shd w:val="clear" w:color="auto" w:fill="FFFFFF"/>
              <w:ind w:right="5" w:firstLine="5"/>
              <w:rPr>
                <w:sz w:val="24"/>
                <w:szCs w:val="24"/>
              </w:rPr>
            </w:pPr>
            <w:r w:rsidRPr="00882979">
              <w:rPr>
                <w:color w:val="000000"/>
                <w:sz w:val="24"/>
                <w:szCs w:val="24"/>
              </w:rPr>
              <w:t>5. Число семей, получивших жилье и улучшивших жилищные условия в течение 20</w:t>
            </w:r>
            <w:r w:rsidR="001D2861">
              <w:rPr>
                <w:color w:val="000000"/>
                <w:sz w:val="24"/>
                <w:szCs w:val="24"/>
              </w:rPr>
              <w:t>14-201</w:t>
            </w:r>
            <w:r w:rsidR="004E06CE">
              <w:rPr>
                <w:color w:val="000000"/>
                <w:sz w:val="24"/>
                <w:szCs w:val="24"/>
              </w:rPr>
              <w:t>8</w:t>
            </w:r>
            <w:r w:rsidR="001D2861">
              <w:rPr>
                <w:color w:val="000000"/>
                <w:sz w:val="24"/>
                <w:szCs w:val="24"/>
              </w:rPr>
              <w:t>гг</w:t>
            </w:r>
          </w:p>
        </w:tc>
        <w:tc>
          <w:tcPr>
            <w:tcW w:w="3084" w:type="dxa"/>
          </w:tcPr>
          <w:p w:rsidR="00882979" w:rsidRPr="00882979" w:rsidRDefault="004A07D7" w:rsidP="00882979">
            <w:pPr>
              <w:shd w:val="clear" w:color="auto" w:fill="FFFFFF"/>
              <w:ind w:righ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0B9B">
              <w:rPr>
                <w:sz w:val="24"/>
                <w:szCs w:val="24"/>
              </w:rPr>
              <w:t>6</w:t>
            </w: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882979" w:rsidP="008829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Материал стен жилого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тыс.кв.м</w:t>
            </w:r>
            <w:proofErr w:type="gramStart"/>
            <w:r>
              <w:rPr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color w:val="000000"/>
                <w:sz w:val="24"/>
                <w:szCs w:val="24"/>
              </w:rPr>
              <w:t>илого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</w:t>
            </w:r>
          </w:p>
        </w:tc>
        <w:tc>
          <w:tcPr>
            <w:tcW w:w="3084" w:type="dxa"/>
          </w:tcPr>
          <w:p w:rsidR="00882979" w:rsidRPr="00882979" w:rsidRDefault="009B1BB7" w:rsidP="00882979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92,1</w:t>
            </w: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6F0E0B" w:rsidP="006F0E0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3084" w:type="dxa"/>
          </w:tcPr>
          <w:p w:rsidR="00882979" w:rsidRPr="00882979" w:rsidRDefault="00882979" w:rsidP="00882979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6F0E0B" w:rsidP="006F0E0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панельные</w:t>
            </w:r>
          </w:p>
        </w:tc>
        <w:tc>
          <w:tcPr>
            <w:tcW w:w="3084" w:type="dxa"/>
          </w:tcPr>
          <w:p w:rsidR="00882979" w:rsidRPr="00882979" w:rsidRDefault="00406683" w:rsidP="00882979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3,5</w:t>
            </w: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6F0E0B" w:rsidP="006F0E0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кирпичные</w:t>
            </w:r>
          </w:p>
        </w:tc>
        <w:tc>
          <w:tcPr>
            <w:tcW w:w="3084" w:type="dxa"/>
          </w:tcPr>
          <w:p w:rsidR="00882979" w:rsidRPr="00882979" w:rsidRDefault="00406683" w:rsidP="00882979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13,4</w:t>
            </w: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6F0E0B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деревянные</w:t>
            </w:r>
          </w:p>
        </w:tc>
        <w:tc>
          <w:tcPr>
            <w:tcW w:w="3084" w:type="dxa"/>
          </w:tcPr>
          <w:p w:rsidR="00882979" w:rsidRPr="00882979" w:rsidRDefault="009B1BB7" w:rsidP="00882979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71,5</w:t>
            </w:r>
          </w:p>
        </w:tc>
      </w:tr>
      <w:tr w:rsidR="00882979" w:rsidRPr="00882979" w:rsidTr="001B620A">
        <w:tc>
          <w:tcPr>
            <w:tcW w:w="6487" w:type="dxa"/>
          </w:tcPr>
          <w:p w:rsidR="00882979" w:rsidRPr="00882979" w:rsidRDefault="006F0E0B" w:rsidP="008829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блочные</w:t>
            </w:r>
          </w:p>
        </w:tc>
        <w:tc>
          <w:tcPr>
            <w:tcW w:w="3084" w:type="dxa"/>
          </w:tcPr>
          <w:p w:rsidR="00882979" w:rsidRPr="00882979" w:rsidRDefault="00406683" w:rsidP="00882979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2,8</w:t>
            </w:r>
          </w:p>
        </w:tc>
      </w:tr>
      <w:tr w:rsidR="006F0E0B" w:rsidRPr="00882979" w:rsidTr="001B620A">
        <w:tc>
          <w:tcPr>
            <w:tcW w:w="6487" w:type="dxa"/>
          </w:tcPr>
          <w:p w:rsidR="006F0E0B" w:rsidRDefault="006F0E0B" w:rsidP="008829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прочие</w:t>
            </w:r>
          </w:p>
        </w:tc>
        <w:tc>
          <w:tcPr>
            <w:tcW w:w="3084" w:type="dxa"/>
          </w:tcPr>
          <w:p w:rsidR="006F0E0B" w:rsidRPr="00882979" w:rsidRDefault="00406683" w:rsidP="00882979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</w:t>
            </w:r>
            <w:r w:rsidR="00526230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6F0E0B" w:rsidRPr="006F0E0B" w:rsidTr="001B620A">
        <w:tc>
          <w:tcPr>
            <w:tcW w:w="6487" w:type="dxa"/>
          </w:tcPr>
          <w:p w:rsidR="006F0E0B" w:rsidRPr="006F0E0B" w:rsidRDefault="006F0E0B" w:rsidP="006F0E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F0E0B">
              <w:rPr>
                <w:color w:val="000000"/>
                <w:sz w:val="24"/>
                <w:szCs w:val="24"/>
              </w:rPr>
              <w:t>. Благоустройство жилищного фонда (</w:t>
            </w:r>
            <w:proofErr w:type="gramStart"/>
            <w:r w:rsidRPr="006F0E0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F0E0B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6F0E0B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6F0E0B">
              <w:rPr>
                <w:color w:val="000000"/>
                <w:sz w:val="24"/>
                <w:szCs w:val="24"/>
              </w:rPr>
              <w:t xml:space="preserve"> всей жилой площади):</w:t>
            </w:r>
          </w:p>
        </w:tc>
        <w:tc>
          <w:tcPr>
            <w:tcW w:w="3084" w:type="dxa"/>
          </w:tcPr>
          <w:p w:rsidR="006F0E0B" w:rsidRPr="006F0E0B" w:rsidRDefault="006F0E0B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F0E0B" w:rsidRPr="006F0E0B" w:rsidTr="001B620A">
        <w:tc>
          <w:tcPr>
            <w:tcW w:w="6487" w:type="dxa"/>
          </w:tcPr>
          <w:p w:rsidR="006F0E0B" w:rsidRPr="006F0E0B" w:rsidRDefault="006F0E0B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-водопроводом</w:t>
            </w:r>
          </w:p>
        </w:tc>
        <w:tc>
          <w:tcPr>
            <w:tcW w:w="3084" w:type="dxa"/>
          </w:tcPr>
          <w:p w:rsidR="006F0E0B" w:rsidRPr="006F0E0B" w:rsidRDefault="00406683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37,9</w:t>
            </w:r>
          </w:p>
        </w:tc>
      </w:tr>
      <w:tr w:rsidR="006F0E0B" w:rsidRPr="006F0E0B" w:rsidTr="001B620A">
        <w:tc>
          <w:tcPr>
            <w:tcW w:w="6487" w:type="dxa"/>
          </w:tcPr>
          <w:p w:rsidR="006F0E0B" w:rsidRPr="006F0E0B" w:rsidRDefault="006F0E0B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-канализацией</w:t>
            </w:r>
          </w:p>
        </w:tc>
        <w:tc>
          <w:tcPr>
            <w:tcW w:w="3084" w:type="dxa"/>
          </w:tcPr>
          <w:p w:rsidR="006F0E0B" w:rsidRPr="006F0E0B" w:rsidRDefault="00406683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37,8</w:t>
            </w:r>
          </w:p>
        </w:tc>
      </w:tr>
      <w:tr w:rsidR="006F0E0B" w:rsidRPr="006F0E0B" w:rsidTr="001B620A">
        <w:tc>
          <w:tcPr>
            <w:tcW w:w="6487" w:type="dxa"/>
          </w:tcPr>
          <w:p w:rsidR="006F0E0B" w:rsidRPr="006F0E0B" w:rsidRDefault="006F0E0B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-центральным отоплением</w:t>
            </w:r>
          </w:p>
        </w:tc>
        <w:tc>
          <w:tcPr>
            <w:tcW w:w="3084" w:type="dxa"/>
          </w:tcPr>
          <w:p w:rsidR="006F0E0B" w:rsidRPr="006F0E0B" w:rsidRDefault="00406683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39,9</w:t>
            </w:r>
          </w:p>
        </w:tc>
      </w:tr>
      <w:tr w:rsidR="006F0E0B" w:rsidRPr="006F0E0B" w:rsidTr="001B620A">
        <w:tc>
          <w:tcPr>
            <w:tcW w:w="6487" w:type="dxa"/>
          </w:tcPr>
          <w:p w:rsidR="006F0E0B" w:rsidRPr="006F0E0B" w:rsidRDefault="006F0E0B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3084" w:type="dxa"/>
          </w:tcPr>
          <w:p w:rsidR="006F0E0B" w:rsidRPr="006F0E0B" w:rsidRDefault="00406683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36,6</w:t>
            </w:r>
          </w:p>
        </w:tc>
      </w:tr>
      <w:tr w:rsidR="006F0E0B" w:rsidRPr="006F0E0B" w:rsidTr="001B620A">
        <w:tc>
          <w:tcPr>
            <w:tcW w:w="6487" w:type="dxa"/>
          </w:tcPr>
          <w:p w:rsidR="006F0E0B" w:rsidRDefault="006F0E0B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Общая площадь муниципального жилого фонда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износом свыше: тыс.кв.м.</w:t>
            </w:r>
          </w:p>
        </w:tc>
        <w:tc>
          <w:tcPr>
            <w:tcW w:w="3084" w:type="dxa"/>
          </w:tcPr>
          <w:p w:rsidR="006F0E0B" w:rsidRPr="006F0E0B" w:rsidRDefault="006F0E0B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F0E0B" w:rsidRPr="006F0E0B" w:rsidTr="001B620A">
        <w:tc>
          <w:tcPr>
            <w:tcW w:w="6487" w:type="dxa"/>
          </w:tcPr>
          <w:p w:rsidR="006F0E0B" w:rsidRDefault="006F0E0B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 0% до 30%</w:t>
            </w:r>
          </w:p>
        </w:tc>
        <w:tc>
          <w:tcPr>
            <w:tcW w:w="3084" w:type="dxa"/>
          </w:tcPr>
          <w:p w:rsidR="006F0E0B" w:rsidRPr="006F0E0B" w:rsidRDefault="00406683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24,6</w:t>
            </w:r>
          </w:p>
        </w:tc>
      </w:tr>
      <w:tr w:rsidR="006F0E0B" w:rsidRPr="006F0E0B" w:rsidTr="001B620A">
        <w:tc>
          <w:tcPr>
            <w:tcW w:w="6487" w:type="dxa"/>
          </w:tcPr>
          <w:p w:rsidR="006F0E0B" w:rsidRDefault="006F0E0B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 31% до 65%</w:t>
            </w:r>
          </w:p>
        </w:tc>
        <w:tc>
          <w:tcPr>
            <w:tcW w:w="3084" w:type="dxa"/>
          </w:tcPr>
          <w:p w:rsidR="006F0E0B" w:rsidRPr="006F0E0B" w:rsidRDefault="00406683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48,9</w:t>
            </w:r>
          </w:p>
        </w:tc>
      </w:tr>
      <w:tr w:rsidR="006F0E0B" w:rsidRPr="006F0E0B" w:rsidTr="001B620A">
        <w:tc>
          <w:tcPr>
            <w:tcW w:w="6487" w:type="dxa"/>
          </w:tcPr>
          <w:p w:rsidR="006F0E0B" w:rsidRDefault="006F0E0B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 66% до 70%</w:t>
            </w:r>
          </w:p>
        </w:tc>
        <w:tc>
          <w:tcPr>
            <w:tcW w:w="3084" w:type="dxa"/>
          </w:tcPr>
          <w:p w:rsidR="006F0E0B" w:rsidRPr="006F0E0B" w:rsidRDefault="00406683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4,0</w:t>
            </w:r>
          </w:p>
        </w:tc>
      </w:tr>
      <w:tr w:rsidR="006F0E0B" w:rsidRPr="006F0E0B" w:rsidTr="001B620A">
        <w:tc>
          <w:tcPr>
            <w:tcW w:w="6487" w:type="dxa"/>
          </w:tcPr>
          <w:p w:rsidR="006F0E0B" w:rsidRDefault="006F0E0B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свыше 70%</w:t>
            </w:r>
          </w:p>
        </w:tc>
        <w:tc>
          <w:tcPr>
            <w:tcW w:w="3084" w:type="dxa"/>
          </w:tcPr>
          <w:p w:rsidR="006F0E0B" w:rsidRPr="006F0E0B" w:rsidRDefault="00406683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9,3</w:t>
            </w:r>
          </w:p>
        </w:tc>
      </w:tr>
      <w:tr w:rsidR="006F0E0B" w:rsidRPr="006F0E0B" w:rsidTr="001B620A">
        <w:tc>
          <w:tcPr>
            <w:tcW w:w="6487" w:type="dxa"/>
          </w:tcPr>
          <w:p w:rsidR="006F0E0B" w:rsidRDefault="006F0E0B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Основные характеристики котельных</w:t>
            </w:r>
          </w:p>
        </w:tc>
        <w:tc>
          <w:tcPr>
            <w:tcW w:w="3084" w:type="dxa"/>
          </w:tcPr>
          <w:p w:rsidR="006F0E0B" w:rsidRPr="006F0E0B" w:rsidRDefault="006F0E0B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F0E0B" w:rsidRPr="006F0E0B" w:rsidTr="001B620A">
        <w:tc>
          <w:tcPr>
            <w:tcW w:w="6487" w:type="dxa"/>
          </w:tcPr>
          <w:p w:rsidR="006F0E0B" w:rsidRDefault="006F0E0B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количество котельных, ед.</w:t>
            </w:r>
          </w:p>
        </w:tc>
        <w:tc>
          <w:tcPr>
            <w:tcW w:w="3084" w:type="dxa"/>
          </w:tcPr>
          <w:p w:rsidR="006F0E0B" w:rsidRPr="006F0E0B" w:rsidRDefault="00493774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6F0E0B" w:rsidRPr="006F0E0B" w:rsidTr="001B620A">
        <w:tc>
          <w:tcPr>
            <w:tcW w:w="6487" w:type="dxa"/>
          </w:tcPr>
          <w:p w:rsidR="006F0E0B" w:rsidRDefault="006F0E0B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суммарная мощность</w:t>
            </w:r>
            <w:r w:rsidR="00B657ED">
              <w:rPr>
                <w:color w:val="000000"/>
                <w:sz w:val="24"/>
                <w:szCs w:val="24"/>
              </w:rPr>
              <w:t xml:space="preserve"> источников теплоснабжения, Гкал/</w:t>
            </w:r>
            <w:proofErr w:type="spellStart"/>
            <w:r w:rsidR="00B657ED">
              <w:rPr>
                <w:color w:val="000000"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3084" w:type="dxa"/>
          </w:tcPr>
          <w:p w:rsidR="006F0E0B" w:rsidRPr="006F0E0B" w:rsidRDefault="00493774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14,66</w:t>
            </w:r>
          </w:p>
        </w:tc>
      </w:tr>
      <w:tr w:rsidR="006F0E0B" w:rsidRPr="006F0E0B" w:rsidTr="001B620A">
        <w:tc>
          <w:tcPr>
            <w:tcW w:w="6487" w:type="dxa"/>
          </w:tcPr>
          <w:p w:rsidR="006F0E0B" w:rsidRDefault="00B657ED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протяженность тепловых сетей в двухтрубном исчислении, </w:t>
            </w:r>
            <w:proofErr w:type="gramStart"/>
            <w:r>
              <w:rPr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6F0E0B" w:rsidRPr="006F0E0B" w:rsidRDefault="00493774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10,6</w:t>
            </w:r>
          </w:p>
        </w:tc>
      </w:tr>
      <w:tr w:rsidR="006F0E0B" w:rsidRPr="006F0E0B" w:rsidTr="001B620A">
        <w:tc>
          <w:tcPr>
            <w:tcW w:w="6487" w:type="dxa"/>
          </w:tcPr>
          <w:p w:rsidR="006F0E0B" w:rsidRDefault="00B657ED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средний уровень износа, %</w:t>
            </w:r>
          </w:p>
        </w:tc>
        <w:tc>
          <w:tcPr>
            <w:tcW w:w="3084" w:type="dxa"/>
          </w:tcPr>
          <w:p w:rsidR="00B657ED" w:rsidRPr="006F0E0B" w:rsidRDefault="00E268CB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B657ED" w:rsidRPr="006F0E0B" w:rsidTr="001B620A">
        <w:tc>
          <w:tcPr>
            <w:tcW w:w="6487" w:type="dxa"/>
          </w:tcPr>
          <w:p w:rsidR="00B657ED" w:rsidRDefault="00B657ED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Основные характеристики объектов водоснабжения, водоотведения</w:t>
            </w:r>
          </w:p>
        </w:tc>
        <w:tc>
          <w:tcPr>
            <w:tcW w:w="3084" w:type="dxa"/>
          </w:tcPr>
          <w:p w:rsidR="00B657ED" w:rsidRPr="006F0E0B" w:rsidRDefault="00B657ED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657ED" w:rsidRPr="006F0E0B" w:rsidTr="001B620A">
        <w:tc>
          <w:tcPr>
            <w:tcW w:w="6487" w:type="dxa"/>
          </w:tcPr>
          <w:p w:rsidR="00B657ED" w:rsidRDefault="00B657ED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количество водозаборов, ед.</w:t>
            </w:r>
          </w:p>
        </w:tc>
        <w:tc>
          <w:tcPr>
            <w:tcW w:w="3084" w:type="dxa"/>
          </w:tcPr>
          <w:p w:rsidR="00B657ED" w:rsidRPr="006F0E0B" w:rsidRDefault="00493774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B657ED" w:rsidRPr="006F0E0B" w:rsidTr="001B620A">
        <w:tc>
          <w:tcPr>
            <w:tcW w:w="6487" w:type="dxa"/>
          </w:tcPr>
          <w:p w:rsidR="00B657ED" w:rsidRDefault="00B657ED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суммарная мощность, тыс. м3 в сутки</w:t>
            </w:r>
          </w:p>
        </w:tc>
        <w:tc>
          <w:tcPr>
            <w:tcW w:w="3084" w:type="dxa"/>
          </w:tcPr>
          <w:p w:rsidR="00B657ED" w:rsidRPr="006F0E0B" w:rsidRDefault="00493774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0,108</w:t>
            </w:r>
          </w:p>
        </w:tc>
      </w:tr>
      <w:tr w:rsidR="00B657ED" w:rsidRPr="006F0E0B" w:rsidTr="001B620A">
        <w:tc>
          <w:tcPr>
            <w:tcW w:w="6487" w:type="dxa"/>
          </w:tcPr>
          <w:p w:rsidR="00B657ED" w:rsidRDefault="00B657ED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-количество водонапорных насосных станций, ед.</w:t>
            </w:r>
          </w:p>
        </w:tc>
        <w:tc>
          <w:tcPr>
            <w:tcW w:w="3084" w:type="dxa"/>
          </w:tcPr>
          <w:p w:rsidR="00B657ED" w:rsidRPr="006F0E0B" w:rsidRDefault="00493774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B657ED" w:rsidRPr="006F0E0B" w:rsidTr="001B620A">
        <w:tc>
          <w:tcPr>
            <w:tcW w:w="6487" w:type="dxa"/>
          </w:tcPr>
          <w:p w:rsidR="00B657ED" w:rsidRDefault="00B657ED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суммарная мощность, тыс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3 в сутки</w:t>
            </w:r>
          </w:p>
        </w:tc>
        <w:tc>
          <w:tcPr>
            <w:tcW w:w="3084" w:type="dxa"/>
          </w:tcPr>
          <w:p w:rsidR="00B657ED" w:rsidRPr="006F0E0B" w:rsidRDefault="00493774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0,1</w:t>
            </w:r>
          </w:p>
        </w:tc>
      </w:tr>
      <w:tr w:rsidR="00B657ED" w:rsidRPr="006F0E0B" w:rsidTr="001B620A">
        <w:tc>
          <w:tcPr>
            <w:tcW w:w="6487" w:type="dxa"/>
          </w:tcPr>
          <w:p w:rsidR="00B657ED" w:rsidRDefault="00B657ED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количество канализационных очистных сооружений, ед.</w:t>
            </w:r>
          </w:p>
        </w:tc>
        <w:tc>
          <w:tcPr>
            <w:tcW w:w="3084" w:type="dxa"/>
          </w:tcPr>
          <w:p w:rsidR="00B657ED" w:rsidRPr="006F0E0B" w:rsidRDefault="00493774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657ED" w:rsidRPr="006F0E0B" w:rsidTr="001B620A">
        <w:tc>
          <w:tcPr>
            <w:tcW w:w="6487" w:type="dxa"/>
          </w:tcPr>
          <w:p w:rsidR="00B657ED" w:rsidRDefault="00B657ED" w:rsidP="006F0E0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количество канализационных насосных станций, ед.</w:t>
            </w:r>
          </w:p>
        </w:tc>
        <w:tc>
          <w:tcPr>
            <w:tcW w:w="3084" w:type="dxa"/>
          </w:tcPr>
          <w:p w:rsidR="00B657ED" w:rsidRPr="006F0E0B" w:rsidRDefault="00493774" w:rsidP="006F0E0B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6F0E0B" w:rsidRDefault="006F0E0B" w:rsidP="003A546C">
      <w:pPr>
        <w:pStyle w:val="af0"/>
        <w:rPr>
          <w:rFonts w:ascii="Times New Roman" w:hAnsi="Times New Roman"/>
          <w:b/>
          <w:bCs/>
          <w:iCs/>
          <w:sz w:val="24"/>
          <w:szCs w:val="24"/>
        </w:rPr>
      </w:pPr>
    </w:p>
    <w:p w:rsidR="002657A0" w:rsidRPr="00477FB2" w:rsidRDefault="009B1BB7" w:rsidP="007A3F40">
      <w:pPr>
        <w:pStyle w:val="af0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2.6.1. </w:t>
      </w:r>
      <w:r w:rsidR="002657A0" w:rsidRPr="00477FB2">
        <w:rPr>
          <w:rFonts w:ascii="Times New Roman" w:hAnsi="Times New Roman"/>
          <w:b/>
          <w:bCs/>
          <w:iCs/>
          <w:sz w:val="24"/>
          <w:szCs w:val="24"/>
        </w:rPr>
        <w:t>Жил</w:t>
      </w:r>
      <w:r>
        <w:rPr>
          <w:rFonts w:ascii="Times New Roman" w:hAnsi="Times New Roman"/>
          <w:b/>
          <w:bCs/>
          <w:iCs/>
          <w:sz w:val="24"/>
          <w:szCs w:val="24"/>
        </w:rPr>
        <w:t>ищный</w:t>
      </w:r>
      <w:r w:rsidR="002657A0" w:rsidRPr="00477FB2">
        <w:rPr>
          <w:rFonts w:ascii="Times New Roman" w:hAnsi="Times New Roman"/>
          <w:b/>
          <w:bCs/>
          <w:iCs/>
          <w:sz w:val="24"/>
          <w:szCs w:val="24"/>
        </w:rPr>
        <w:t xml:space="preserve"> фонд</w:t>
      </w:r>
    </w:p>
    <w:p w:rsidR="007A3F40" w:rsidRPr="009B1BB7" w:rsidRDefault="007A3F40" w:rsidP="00F918B2">
      <w:pPr>
        <w:pStyle w:val="af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B1BB7">
        <w:rPr>
          <w:rFonts w:ascii="Times New Roman" w:hAnsi="Times New Roman"/>
          <w:bCs/>
          <w:iCs/>
          <w:sz w:val="24"/>
          <w:szCs w:val="24"/>
        </w:rPr>
        <w:t xml:space="preserve">Общая площадь жилого фонда по муниципальному образованию составляет </w:t>
      </w:r>
      <w:r w:rsidR="009B1BB7" w:rsidRPr="009B1BB7">
        <w:rPr>
          <w:rFonts w:ascii="Times New Roman" w:hAnsi="Times New Roman"/>
          <w:bCs/>
          <w:iCs/>
          <w:sz w:val="24"/>
          <w:szCs w:val="24"/>
        </w:rPr>
        <w:t>92,1</w:t>
      </w:r>
      <w:r w:rsidRPr="009B1BB7">
        <w:rPr>
          <w:rFonts w:ascii="Times New Roman" w:hAnsi="Times New Roman"/>
          <w:bCs/>
          <w:iCs/>
          <w:sz w:val="24"/>
          <w:szCs w:val="24"/>
        </w:rPr>
        <w:t xml:space="preserve"> тыс. </w:t>
      </w:r>
      <w:r w:rsidR="00C90E00" w:rsidRPr="009B1BB7">
        <w:rPr>
          <w:rFonts w:ascii="Times New Roman" w:hAnsi="Times New Roman"/>
          <w:bCs/>
          <w:iCs/>
          <w:sz w:val="24"/>
          <w:szCs w:val="24"/>
        </w:rPr>
        <w:t>кв</w:t>
      </w:r>
      <w:proofErr w:type="gramStart"/>
      <w:r w:rsidR="00C90E00" w:rsidRPr="009B1BB7">
        <w:rPr>
          <w:rFonts w:ascii="Times New Roman" w:hAnsi="Times New Roman"/>
          <w:bCs/>
          <w:iCs/>
          <w:sz w:val="24"/>
          <w:szCs w:val="24"/>
        </w:rPr>
        <w:t>.м</w:t>
      </w:r>
      <w:proofErr w:type="gramEnd"/>
      <w:r w:rsidRPr="009B1BB7">
        <w:rPr>
          <w:rFonts w:ascii="Times New Roman" w:hAnsi="Times New Roman"/>
          <w:bCs/>
          <w:iCs/>
          <w:sz w:val="24"/>
          <w:szCs w:val="24"/>
        </w:rPr>
        <w:t>, в том числе муниципальный жилой фонд -</w:t>
      </w:r>
      <w:r w:rsidR="00C90E00" w:rsidRPr="009B1BB7">
        <w:rPr>
          <w:rFonts w:ascii="Times New Roman" w:hAnsi="Times New Roman"/>
          <w:bCs/>
          <w:iCs/>
          <w:sz w:val="24"/>
          <w:szCs w:val="24"/>
        </w:rPr>
        <w:t>17,</w:t>
      </w:r>
      <w:r w:rsidR="009B1BB7" w:rsidRPr="009B1BB7">
        <w:rPr>
          <w:rFonts w:ascii="Times New Roman" w:hAnsi="Times New Roman"/>
          <w:bCs/>
          <w:iCs/>
          <w:sz w:val="24"/>
          <w:szCs w:val="24"/>
        </w:rPr>
        <w:t>1</w:t>
      </w:r>
      <w:r w:rsidR="00C90E00" w:rsidRPr="009B1BB7">
        <w:rPr>
          <w:rFonts w:ascii="Times New Roman" w:hAnsi="Times New Roman"/>
          <w:bCs/>
          <w:iCs/>
          <w:sz w:val="24"/>
          <w:szCs w:val="24"/>
        </w:rPr>
        <w:t>кв.м.</w:t>
      </w:r>
      <w:r w:rsidRPr="009B1BB7">
        <w:rPr>
          <w:rFonts w:ascii="Times New Roman" w:hAnsi="Times New Roman"/>
          <w:bCs/>
          <w:iCs/>
          <w:sz w:val="24"/>
          <w:szCs w:val="24"/>
        </w:rPr>
        <w:t xml:space="preserve"> , частный </w:t>
      </w:r>
      <w:r w:rsidR="003D7EAC" w:rsidRPr="009B1BB7">
        <w:rPr>
          <w:rFonts w:ascii="Times New Roman" w:hAnsi="Times New Roman"/>
          <w:bCs/>
          <w:iCs/>
          <w:sz w:val="24"/>
          <w:szCs w:val="24"/>
        </w:rPr>
        <w:t>–</w:t>
      </w:r>
      <w:r w:rsidR="00C90E00" w:rsidRPr="009B1BB7">
        <w:rPr>
          <w:rFonts w:ascii="Times New Roman" w:hAnsi="Times New Roman"/>
          <w:bCs/>
          <w:iCs/>
          <w:sz w:val="24"/>
          <w:szCs w:val="24"/>
        </w:rPr>
        <w:t>7</w:t>
      </w:r>
      <w:r w:rsidR="009B1BB7" w:rsidRPr="009B1BB7">
        <w:rPr>
          <w:rFonts w:ascii="Times New Roman" w:hAnsi="Times New Roman"/>
          <w:bCs/>
          <w:iCs/>
          <w:sz w:val="24"/>
          <w:szCs w:val="24"/>
        </w:rPr>
        <w:t xml:space="preserve">5,0 </w:t>
      </w:r>
      <w:r w:rsidR="00C90E00" w:rsidRPr="009B1BB7">
        <w:rPr>
          <w:rFonts w:ascii="Times New Roman" w:hAnsi="Times New Roman"/>
          <w:bCs/>
          <w:iCs/>
          <w:sz w:val="24"/>
          <w:szCs w:val="24"/>
        </w:rPr>
        <w:t>кв.м.</w:t>
      </w:r>
      <w:r w:rsidRPr="009B1BB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D7EAC" w:rsidRDefault="003D7EAC" w:rsidP="00F918B2">
      <w:pPr>
        <w:pStyle w:val="a4"/>
        <w:ind w:firstLine="709"/>
        <w:jc w:val="both"/>
      </w:pPr>
      <w:r w:rsidRPr="005202CB">
        <w:t xml:space="preserve">Значительная часть жилищного фонда не удовлетворяет потребности </w:t>
      </w:r>
      <w:proofErr w:type="gramStart"/>
      <w:r w:rsidRPr="005202CB">
        <w:t>населения</w:t>
      </w:r>
      <w:proofErr w:type="gramEnd"/>
      <w:r w:rsidRPr="005202CB">
        <w:t xml:space="preserve"> как по размерам, так и по своим качественным характеристикам.</w:t>
      </w:r>
    </w:p>
    <w:p w:rsidR="005202CB" w:rsidRPr="005202CB" w:rsidRDefault="005202CB" w:rsidP="005202CB">
      <w:pPr>
        <w:pStyle w:val="af7"/>
        <w:spacing w:before="0" w:beforeAutospacing="0" w:after="0" w:afterAutospacing="0"/>
        <w:ind w:firstLine="709"/>
        <w:jc w:val="both"/>
      </w:pPr>
      <w:r w:rsidRPr="005202CB">
        <w:t>В 2015-2016 годах по государственной программе «Переселение граждан из ветхого и аварийного жилого фонда» произведено переселение из аварийного жилого фонда, признанного таковым  до 01.01.2012г.</w:t>
      </w:r>
    </w:p>
    <w:p w:rsidR="003D7EAC" w:rsidRPr="005202CB" w:rsidRDefault="005202CB" w:rsidP="00F918B2">
      <w:pPr>
        <w:pStyle w:val="a4"/>
        <w:ind w:firstLine="709"/>
        <w:jc w:val="both"/>
      </w:pPr>
      <w:r w:rsidRPr="005202CB">
        <w:lastRenderedPageBreak/>
        <w:t xml:space="preserve"> По состоянию на 01.10</w:t>
      </w:r>
      <w:r w:rsidR="003D7EAC" w:rsidRPr="005202CB">
        <w:t>.201</w:t>
      </w:r>
      <w:r w:rsidRPr="005202CB">
        <w:t>8</w:t>
      </w:r>
      <w:r w:rsidR="003D7EAC" w:rsidRPr="005202CB">
        <w:t xml:space="preserve"> года общая площадь ветхих и аварийных жилых домов Култукского муниц</w:t>
      </w:r>
      <w:r w:rsidR="00767851" w:rsidRPr="005202CB">
        <w:t xml:space="preserve">ипального образования составляет </w:t>
      </w:r>
      <w:r w:rsidR="00F918B2" w:rsidRPr="005202CB">
        <w:t>12</w:t>
      </w:r>
      <w:r w:rsidRPr="005202CB">
        <w:t> 315,2</w:t>
      </w:r>
      <w:r w:rsidR="003D7EAC" w:rsidRPr="005202CB">
        <w:t xml:space="preserve">  кв. м.</w:t>
      </w:r>
      <w:r w:rsidR="00F918B2" w:rsidRPr="005202CB">
        <w:t xml:space="preserve">, в том числе аварийного жилого фонда – </w:t>
      </w:r>
      <w:r w:rsidRPr="005202CB">
        <w:t>4 939,9</w:t>
      </w:r>
      <w:r w:rsidR="00F918B2" w:rsidRPr="005202CB">
        <w:t xml:space="preserve"> кв.м.</w:t>
      </w:r>
      <w:r w:rsidR="003D7EAC" w:rsidRPr="005202CB">
        <w:t xml:space="preserve"> </w:t>
      </w:r>
    </w:p>
    <w:p w:rsidR="00477FB2" w:rsidRPr="00C04D6F" w:rsidRDefault="009B1BB7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2.6.2. </w:t>
      </w:r>
      <w:r w:rsidR="00477FB2" w:rsidRPr="00C04D6F">
        <w:rPr>
          <w:b/>
          <w:sz w:val="24"/>
          <w:szCs w:val="24"/>
        </w:rPr>
        <w:t>Теплоснабжение</w:t>
      </w:r>
    </w:p>
    <w:p w:rsidR="00477FB2" w:rsidRPr="00371F04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371F04">
        <w:rPr>
          <w:sz w:val="24"/>
          <w:szCs w:val="24"/>
        </w:rPr>
        <w:t xml:space="preserve">В  Култукском муниципальном образовании имеется три угольных котельных. Общая присоединенная нагрузка от 2,84 Гкал/час., общая мощность 13,56 Гкал/час.  (вид топлива – уголь), и </w:t>
      </w:r>
      <w:proofErr w:type="spellStart"/>
      <w:r w:rsidRPr="00371F04">
        <w:rPr>
          <w:sz w:val="24"/>
          <w:szCs w:val="24"/>
        </w:rPr>
        <w:t>электробойлерная</w:t>
      </w:r>
      <w:proofErr w:type="spellEnd"/>
      <w:r w:rsidRPr="00371F04">
        <w:rPr>
          <w:sz w:val="24"/>
          <w:szCs w:val="24"/>
        </w:rPr>
        <w:t xml:space="preserve">, общая присоединенная </w:t>
      </w:r>
      <w:proofErr w:type="spellStart"/>
      <w:proofErr w:type="gramStart"/>
      <w:r w:rsidRPr="00371F04">
        <w:rPr>
          <w:sz w:val="24"/>
          <w:szCs w:val="24"/>
        </w:rPr>
        <w:t>нагрузк</w:t>
      </w:r>
      <w:proofErr w:type="spellEnd"/>
      <w:r w:rsidRPr="00371F04">
        <w:rPr>
          <w:sz w:val="24"/>
          <w:szCs w:val="24"/>
        </w:rPr>
        <w:t xml:space="preserve"> а</w:t>
      </w:r>
      <w:proofErr w:type="gramEnd"/>
      <w:r w:rsidRPr="00371F04">
        <w:rPr>
          <w:sz w:val="24"/>
          <w:szCs w:val="24"/>
        </w:rPr>
        <w:t xml:space="preserve"> на которую  составляет 0,26 Гкал/час., общая мощность 0,69 Гкал/час.  Ряд котельных были переданы в муниципальную собственность от муниципального образования Слюдянский район  по фактическому состоянию (без ремонтов и техпаспортов). </w:t>
      </w:r>
    </w:p>
    <w:p w:rsidR="00477FB2" w:rsidRPr="00371F04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proofErr w:type="spellStart"/>
      <w:r w:rsidRPr="00371F04">
        <w:rPr>
          <w:sz w:val="24"/>
          <w:szCs w:val="24"/>
        </w:rPr>
        <w:t>Электробойлерная</w:t>
      </w:r>
      <w:proofErr w:type="spellEnd"/>
      <w:r w:rsidRPr="00371F04">
        <w:rPr>
          <w:sz w:val="24"/>
          <w:szCs w:val="24"/>
        </w:rPr>
        <w:t xml:space="preserve"> является экономически неэффективным видом отопления жилого сектора, вследствие чего экономически обоснованный тариф за тепловую  энергию  составляет 2160,93 руб./Гкал., для снижения тарифа необходим переход с </w:t>
      </w:r>
      <w:proofErr w:type="spellStart"/>
      <w:r w:rsidRPr="00371F04">
        <w:rPr>
          <w:sz w:val="24"/>
          <w:szCs w:val="24"/>
        </w:rPr>
        <w:t>электроотопления</w:t>
      </w:r>
      <w:proofErr w:type="spellEnd"/>
      <w:r w:rsidRPr="00371F04">
        <w:rPr>
          <w:sz w:val="24"/>
          <w:szCs w:val="24"/>
        </w:rPr>
        <w:t xml:space="preserve"> на </w:t>
      </w:r>
      <w:proofErr w:type="gramStart"/>
      <w:r w:rsidRPr="00371F04">
        <w:rPr>
          <w:sz w:val="24"/>
          <w:szCs w:val="24"/>
        </w:rPr>
        <w:t>угольное</w:t>
      </w:r>
      <w:proofErr w:type="gramEnd"/>
      <w:r w:rsidRPr="00371F04">
        <w:rPr>
          <w:sz w:val="24"/>
          <w:szCs w:val="24"/>
        </w:rPr>
        <w:t xml:space="preserve">. </w:t>
      </w:r>
    </w:p>
    <w:p w:rsidR="00D336CF" w:rsidRDefault="00477FB2" w:rsidP="00D336CF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371F04">
        <w:rPr>
          <w:sz w:val="24"/>
          <w:szCs w:val="24"/>
        </w:rPr>
        <w:t xml:space="preserve">Для решения проблемы необходима модернизация существующих котельных и присоединением дополнительной нагрузки от </w:t>
      </w:r>
      <w:proofErr w:type="spellStart"/>
      <w:r w:rsidRPr="00371F04">
        <w:rPr>
          <w:sz w:val="24"/>
          <w:szCs w:val="24"/>
        </w:rPr>
        <w:t>электробойлерных</w:t>
      </w:r>
      <w:proofErr w:type="spellEnd"/>
      <w:r w:rsidRPr="00371F04">
        <w:rPr>
          <w:sz w:val="24"/>
          <w:szCs w:val="24"/>
        </w:rPr>
        <w:t>. Использование данного вида отопления позволит увеличить объем производства энергетических ресурсов с использованием экономически эффективного источника энергии</w:t>
      </w:r>
      <w:r>
        <w:rPr>
          <w:sz w:val="24"/>
          <w:szCs w:val="24"/>
        </w:rPr>
        <w:t>.</w:t>
      </w:r>
    </w:p>
    <w:p w:rsidR="00477FB2" w:rsidRPr="00477FB2" w:rsidRDefault="00D336CF" w:rsidP="00D336CF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  <w:vertAlign w:val="superscript"/>
        </w:rPr>
      </w:pPr>
      <w:r w:rsidRPr="009B1BB7">
        <w:rPr>
          <w:sz w:val="24"/>
          <w:szCs w:val="24"/>
        </w:rPr>
        <w:t>П</w:t>
      </w:r>
      <w:r w:rsidR="00477FB2" w:rsidRPr="009B1BB7">
        <w:rPr>
          <w:sz w:val="24"/>
          <w:szCs w:val="24"/>
        </w:rPr>
        <w:t xml:space="preserve">ротяженность тепловых сетей р.п. Култук, </w:t>
      </w:r>
      <w:proofErr w:type="spellStart"/>
      <w:r w:rsidR="00477FB2" w:rsidRPr="009B1BB7">
        <w:rPr>
          <w:sz w:val="24"/>
          <w:szCs w:val="24"/>
        </w:rPr>
        <w:t>п</w:t>
      </w:r>
      <w:proofErr w:type="gramStart"/>
      <w:r w:rsidR="00477FB2" w:rsidRPr="009B1BB7">
        <w:rPr>
          <w:sz w:val="24"/>
          <w:szCs w:val="24"/>
        </w:rPr>
        <w:t>.А</w:t>
      </w:r>
      <w:proofErr w:type="gramEnd"/>
      <w:r w:rsidR="00477FB2" w:rsidRPr="009B1BB7">
        <w:rPr>
          <w:sz w:val="24"/>
          <w:szCs w:val="24"/>
        </w:rPr>
        <w:t>нгасолка</w:t>
      </w:r>
      <w:proofErr w:type="spellEnd"/>
      <w:r w:rsidR="00477FB2" w:rsidRPr="009B1BB7">
        <w:rPr>
          <w:sz w:val="24"/>
          <w:szCs w:val="24"/>
        </w:rPr>
        <w:t xml:space="preserve"> составляет 10,6 км. В остальных поселках тепловые сети отсутствуют.</w:t>
      </w:r>
    </w:p>
    <w:p w:rsidR="00477FB2" w:rsidRPr="00C04D6F" w:rsidRDefault="009B1BB7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2.6.3. </w:t>
      </w:r>
      <w:r w:rsidR="00477FB2" w:rsidRPr="00C04D6F">
        <w:rPr>
          <w:b/>
          <w:sz w:val="24"/>
          <w:szCs w:val="24"/>
        </w:rPr>
        <w:t>Водоснабжение</w:t>
      </w:r>
    </w:p>
    <w:p w:rsidR="00477FB2" w:rsidRPr="00D16830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t xml:space="preserve">В настоящее время водоснабжение р.п. Култук, </w:t>
      </w:r>
      <w:proofErr w:type="spellStart"/>
      <w:r w:rsidRPr="00D16830">
        <w:rPr>
          <w:sz w:val="24"/>
          <w:szCs w:val="24"/>
        </w:rPr>
        <w:t>пос.жд.ст</w:t>
      </w:r>
      <w:proofErr w:type="spellEnd"/>
      <w:r w:rsidRPr="00D16830">
        <w:rPr>
          <w:sz w:val="24"/>
          <w:szCs w:val="24"/>
        </w:rPr>
        <w:t xml:space="preserve">. Ангасолка и </w:t>
      </w:r>
      <w:proofErr w:type="spellStart"/>
      <w:r w:rsidRPr="00D16830">
        <w:rPr>
          <w:sz w:val="24"/>
          <w:szCs w:val="24"/>
        </w:rPr>
        <w:t>пос.жд.ст</w:t>
      </w:r>
      <w:proofErr w:type="spellEnd"/>
      <w:r w:rsidRPr="00D16830">
        <w:rPr>
          <w:sz w:val="24"/>
          <w:szCs w:val="24"/>
        </w:rPr>
        <w:t>. Андриановская осуществляется от артезианских скважин. Регулирование режима водоснабжения обеспечивается накопительными емкостями.</w:t>
      </w:r>
    </w:p>
    <w:p w:rsidR="00477FB2" w:rsidRPr="00D16830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t xml:space="preserve">Также одним из основных источников водоснабжения в </w:t>
      </w:r>
      <w:proofErr w:type="spellStart"/>
      <w:r w:rsidRPr="00D16830">
        <w:rPr>
          <w:sz w:val="24"/>
          <w:szCs w:val="24"/>
        </w:rPr>
        <w:t>пос.жд.ст</w:t>
      </w:r>
      <w:proofErr w:type="spellEnd"/>
      <w:r w:rsidRPr="00D16830">
        <w:rPr>
          <w:sz w:val="24"/>
          <w:szCs w:val="24"/>
        </w:rPr>
        <w:t>. Ангасолка является поверхностный водозабор из оз. Байкал, производительностью 48383 м³/</w:t>
      </w:r>
      <w:proofErr w:type="spellStart"/>
      <w:r w:rsidRPr="00D16830">
        <w:rPr>
          <w:sz w:val="24"/>
          <w:szCs w:val="24"/>
        </w:rPr>
        <w:t>сут</w:t>
      </w:r>
      <w:proofErr w:type="spellEnd"/>
      <w:r w:rsidRPr="00D16830">
        <w:rPr>
          <w:sz w:val="24"/>
          <w:szCs w:val="24"/>
        </w:rPr>
        <w:t xml:space="preserve">. </w:t>
      </w:r>
      <w:proofErr w:type="gramStart"/>
      <w:r w:rsidRPr="00D16830">
        <w:rPr>
          <w:sz w:val="24"/>
          <w:szCs w:val="24"/>
        </w:rPr>
        <w:t xml:space="preserve">Водозабор представлен двумя напорными водоприемными трубами Ду200 мм, уходящими в озеро Байкал, по которым вода, посредством накачки насосными агрегатами (насосные станции 1-го и 2-го водоподъема) поступает в накопительную емкость объемом 125 м3 находящейся в </w:t>
      </w:r>
      <w:proofErr w:type="spellStart"/>
      <w:r w:rsidRPr="00D16830">
        <w:rPr>
          <w:sz w:val="24"/>
          <w:szCs w:val="24"/>
        </w:rPr>
        <w:t>пос.жд.ст</w:t>
      </w:r>
      <w:proofErr w:type="spellEnd"/>
      <w:r w:rsidRPr="00D16830">
        <w:rPr>
          <w:sz w:val="24"/>
          <w:szCs w:val="24"/>
        </w:rPr>
        <w:t>. Ангасолка, а оттуда, через насосную станцию  в котельную «Ангасолка» и самотеком по кольцевой разводящей сети в поселок.</w:t>
      </w:r>
      <w:proofErr w:type="gramEnd"/>
      <w:r w:rsidRPr="00D16830">
        <w:rPr>
          <w:sz w:val="24"/>
          <w:szCs w:val="24"/>
        </w:rPr>
        <w:t xml:space="preserve"> Состояние водозабора удовлетворительное. На разводящей сети установлены пожарные гидранты и водоразборные колонки. К сети подключены сооружения щебеночного завода, жилые дома, клуб, баня, школа, детский сад. Протяженность сетей – 6,4 км.</w:t>
      </w:r>
    </w:p>
    <w:p w:rsidR="00477FB2" w:rsidRPr="00D16830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t>На основании паспорта ЖКХ на 2017 год на территории Култукского городского поселения имеется восемь артезианских скважин, которые снабжают население.</w:t>
      </w:r>
    </w:p>
    <w:p w:rsidR="00477FB2" w:rsidRPr="00D16830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t>Култукское МО имеет три технологические зоны централизованного холодного водоснабжения, расположенного в п. Култук,</w:t>
      </w:r>
      <w:r w:rsidRPr="00C04D6F">
        <w:rPr>
          <w:sz w:val="24"/>
          <w:szCs w:val="24"/>
        </w:rPr>
        <w:t xml:space="preserve"> </w:t>
      </w:r>
      <w:r w:rsidRPr="00D16830">
        <w:rPr>
          <w:sz w:val="24"/>
          <w:szCs w:val="24"/>
        </w:rPr>
        <w:t>ст. Андриановская, ст. Ангасолка.</w:t>
      </w:r>
    </w:p>
    <w:p w:rsidR="00477FB2" w:rsidRPr="00D16830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t xml:space="preserve">В п. Култук к данной технологической зоне относятся 7 артезианских скважин. На ст. Андриановская к данной технологической зоне относится 1 артезианская скважина. На ст. Ангасолка к данной технологической зоне относятся 2 </w:t>
      </w:r>
      <w:proofErr w:type="gramStart"/>
      <w:r w:rsidRPr="00D16830">
        <w:rPr>
          <w:sz w:val="24"/>
          <w:szCs w:val="24"/>
        </w:rPr>
        <w:t>артезианских</w:t>
      </w:r>
      <w:proofErr w:type="gramEnd"/>
      <w:r w:rsidRPr="00D16830">
        <w:rPr>
          <w:sz w:val="24"/>
          <w:szCs w:val="24"/>
        </w:rPr>
        <w:t xml:space="preserve"> скважины.</w:t>
      </w:r>
    </w:p>
    <w:p w:rsidR="00477FB2" w:rsidRPr="00D16830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t>Нецентрализованные системы холодного водоснабжения применяются в индивидуальных жилых домах. Нецентрализованные системы горячего водоснабжения применяются преимущественно в индивидуальных жилых домах, а также в случаях, где присоединение к централизованным сетям по различным причинам экономически нецелесообразно или отсутствует возможность технологического присоединения.</w:t>
      </w:r>
    </w:p>
    <w:p w:rsidR="00477FB2" w:rsidRPr="00D16830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C04D6F">
        <w:rPr>
          <w:sz w:val="24"/>
          <w:szCs w:val="24"/>
        </w:rPr>
        <w:t xml:space="preserve">В системе водоснабжения </w:t>
      </w:r>
      <w:r w:rsidRPr="00D16830">
        <w:rPr>
          <w:sz w:val="24"/>
          <w:szCs w:val="24"/>
        </w:rPr>
        <w:t>Култукского</w:t>
      </w:r>
      <w:r w:rsidRPr="00C04D6F">
        <w:rPr>
          <w:bCs/>
        </w:rPr>
        <w:t xml:space="preserve"> МО </w:t>
      </w:r>
      <w:r w:rsidRPr="00D16830">
        <w:rPr>
          <w:sz w:val="24"/>
          <w:szCs w:val="24"/>
        </w:rPr>
        <w:t>Слюдянского района,</w:t>
      </w:r>
      <w:r w:rsidRPr="00C04D6F">
        <w:rPr>
          <w:sz w:val="24"/>
          <w:szCs w:val="24"/>
        </w:rPr>
        <w:t xml:space="preserve"> системы очистки питьевой воды отсутствуют. Вода из скважин подается потребителям без прохождения дополнительной очистки. Согласно данным администрации </w:t>
      </w:r>
      <w:r w:rsidRPr="00D16830">
        <w:rPr>
          <w:sz w:val="24"/>
          <w:szCs w:val="24"/>
        </w:rPr>
        <w:t>Култукского</w:t>
      </w:r>
      <w:r w:rsidRPr="00C04D6F">
        <w:rPr>
          <w:bCs/>
        </w:rPr>
        <w:t xml:space="preserve"> МО </w:t>
      </w:r>
      <w:r w:rsidRPr="00D16830">
        <w:rPr>
          <w:sz w:val="24"/>
          <w:szCs w:val="24"/>
        </w:rPr>
        <w:t>вода соответствует требованиям  СанПиН 2.1.4.1074-01 «Питьевая вода».</w:t>
      </w:r>
    </w:p>
    <w:p w:rsidR="00477FB2" w:rsidRPr="00D16830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t xml:space="preserve">Основные проблемы функционирования системы водоснабжения: </w:t>
      </w:r>
    </w:p>
    <w:p w:rsidR="00477FB2" w:rsidRPr="00D16830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t xml:space="preserve">- высокая степень износа зданий и оборудования функциональных элементов системы; </w:t>
      </w:r>
    </w:p>
    <w:p w:rsidR="00477FB2" w:rsidRPr="00D16830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t xml:space="preserve">- низкая степень автоматизации производственных процессов; </w:t>
      </w:r>
    </w:p>
    <w:p w:rsidR="00477FB2" w:rsidRPr="003146C9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lastRenderedPageBreak/>
        <w:t>- недостаточное оборудование зданий, строений и сооружений приборами учета воды.</w:t>
      </w:r>
      <w:r w:rsidRPr="003146C9">
        <w:rPr>
          <w:sz w:val="24"/>
          <w:szCs w:val="24"/>
        </w:rPr>
        <w:t xml:space="preserve"> </w:t>
      </w:r>
    </w:p>
    <w:p w:rsidR="00477FB2" w:rsidRPr="00C04D6F" w:rsidRDefault="009B1BB7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2.6.4. </w:t>
      </w:r>
      <w:r w:rsidR="00477FB2" w:rsidRPr="00C04D6F">
        <w:rPr>
          <w:b/>
          <w:sz w:val="24"/>
          <w:szCs w:val="24"/>
        </w:rPr>
        <w:t>Водоотведение</w:t>
      </w:r>
    </w:p>
    <w:p w:rsidR="00477FB2" w:rsidRPr="00D16830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t>Существующая система сбора и отвода хозяйственно-бытовых сточных вод Култукского МО включает в себя самотечные, напорные сети и канализационные насосные станции. Система канализации централизованная полная раздельная.</w:t>
      </w:r>
    </w:p>
    <w:p w:rsidR="00477FB2" w:rsidRPr="00D16830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t>В настоящее время отведение хозяйственно-бытовых сточных вод п. Култук производится на существующие канализационные очистные сооружения проектной производительностью 400 м³/</w:t>
      </w:r>
      <w:proofErr w:type="spellStart"/>
      <w:r w:rsidRPr="00D16830">
        <w:rPr>
          <w:sz w:val="24"/>
          <w:szCs w:val="24"/>
        </w:rPr>
        <w:t>сут</w:t>
      </w:r>
      <w:proofErr w:type="spellEnd"/>
      <w:r w:rsidRPr="00D16830">
        <w:rPr>
          <w:sz w:val="24"/>
          <w:szCs w:val="24"/>
        </w:rPr>
        <w:t>. Очистные сооружения п. Култук введены в эксплуатацию в 1990 году.</w:t>
      </w:r>
    </w:p>
    <w:p w:rsidR="00477FB2" w:rsidRPr="00D16830" w:rsidRDefault="00477FB2" w:rsidP="00477FB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t>Отвод хоз</w:t>
      </w:r>
      <w:proofErr w:type="gramStart"/>
      <w:r w:rsidRPr="00D16830">
        <w:rPr>
          <w:sz w:val="24"/>
          <w:szCs w:val="24"/>
        </w:rPr>
        <w:t>.-</w:t>
      </w:r>
      <w:proofErr w:type="gramEnd"/>
      <w:r w:rsidRPr="00D16830">
        <w:rPr>
          <w:sz w:val="24"/>
          <w:szCs w:val="24"/>
        </w:rPr>
        <w:t>бытовых стоков  жилого поселка ст. Ангасолка  осуществляется  на существующие канализационные очистные сооружения производительностью  226 м³/</w:t>
      </w:r>
      <w:proofErr w:type="spellStart"/>
      <w:r w:rsidRPr="00D16830">
        <w:rPr>
          <w:sz w:val="24"/>
          <w:szCs w:val="24"/>
        </w:rPr>
        <w:t>сут</w:t>
      </w:r>
      <w:proofErr w:type="spellEnd"/>
      <w:r w:rsidRPr="00D16830">
        <w:rPr>
          <w:sz w:val="24"/>
          <w:szCs w:val="24"/>
        </w:rPr>
        <w:t>. Очистные сооружения ст. Ангасолка эксплуатируются с 1991 года.</w:t>
      </w:r>
    </w:p>
    <w:p w:rsidR="007723A2" w:rsidRDefault="00477FB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16830">
        <w:rPr>
          <w:sz w:val="24"/>
          <w:szCs w:val="24"/>
        </w:rPr>
        <w:t>Существующий жилой фонд частного сектора - дворовые туалеты и выгребные ямы с последующим вывозом в места, согласованные с местными органами санитарного надзора.</w:t>
      </w:r>
    </w:p>
    <w:p w:rsidR="007723A2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Проблемы в сфере жилищно-коммунального хозяйства:</w:t>
      </w:r>
    </w:p>
    <w:p w:rsidR="007723A2" w:rsidRPr="007723A2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  <w:u w:val="single"/>
          <w:lang w:eastAsia="ar-SA"/>
        </w:rPr>
      </w:pPr>
      <w:r w:rsidRPr="007723A2">
        <w:rPr>
          <w:sz w:val="24"/>
          <w:szCs w:val="24"/>
          <w:u w:val="single"/>
          <w:lang w:eastAsia="ar-SA"/>
        </w:rPr>
        <w:t>Жилищное хозяйство</w:t>
      </w:r>
    </w:p>
    <w:p w:rsidR="007723A2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327B">
        <w:rPr>
          <w:sz w:val="24"/>
          <w:szCs w:val="24"/>
        </w:rPr>
        <w:t>снижение темпов строительства жилья  (</w:t>
      </w:r>
      <w:proofErr w:type="gramStart"/>
      <w:r>
        <w:rPr>
          <w:sz w:val="24"/>
          <w:szCs w:val="24"/>
        </w:rPr>
        <w:t>стоят</w:t>
      </w:r>
      <w:r w:rsidRPr="0040327B">
        <w:rPr>
          <w:sz w:val="24"/>
          <w:szCs w:val="24"/>
        </w:rPr>
        <w:t xml:space="preserve"> на учете</w:t>
      </w:r>
      <w:proofErr w:type="gramEnd"/>
      <w:r w:rsidRPr="0040327B">
        <w:rPr>
          <w:sz w:val="24"/>
          <w:szCs w:val="24"/>
        </w:rPr>
        <w:t xml:space="preserve"> для получения жилья: инвалиды</w:t>
      </w:r>
      <w:r>
        <w:rPr>
          <w:sz w:val="24"/>
          <w:szCs w:val="24"/>
        </w:rPr>
        <w:t xml:space="preserve"> и семьи, имеющие детей-инвалидов; ветераны боевых действий; </w:t>
      </w:r>
      <w:r w:rsidRPr="0040327B">
        <w:rPr>
          <w:sz w:val="24"/>
          <w:szCs w:val="24"/>
        </w:rPr>
        <w:t>многодетные семьи;</w:t>
      </w:r>
      <w:r>
        <w:rPr>
          <w:sz w:val="24"/>
          <w:szCs w:val="24"/>
        </w:rPr>
        <w:t xml:space="preserve"> </w:t>
      </w:r>
      <w:r w:rsidRPr="0040327B">
        <w:rPr>
          <w:sz w:val="24"/>
          <w:szCs w:val="24"/>
        </w:rPr>
        <w:t>молодые семьи;</w:t>
      </w:r>
    </w:p>
    <w:p w:rsidR="007723A2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</w:rPr>
      </w:pPr>
      <w:r>
        <w:rPr>
          <w:sz w:val="24"/>
        </w:rPr>
        <w:t>- ветхость жилого фонда Култукского муниципального образования. Износ жилого фонда составляет более 50% от общего объема жилых помещений;</w:t>
      </w:r>
    </w:p>
    <w:p w:rsidR="007723A2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</w:rPr>
      </w:pPr>
      <w:r>
        <w:rPr>
          <w:sz w:val="24"/>
        </w:rPr>
        <w:t>- многоквартирные жилые дома на 90% требуют капитального  ремонта, который не производился более 30 лет;</w:t>
      </w:r>
    </w:p>
    <w:p w:rsidR="007723A2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</w:rPr>
      </w:pPr>
      <w:r>
        <w:rPr>
          <w:sz w:val="24"/>
        </w:rPr>
        <w:t>- а</w:t>
      </w:r>
      <w:r w:rsidR="005202CB">
        <w:rPr>
          <w:sz w:val="24"/>
        </w:rPr>
        <w:t>варийный жилой фонд составляет 4,9</w:t>
      </w:r>
      <w:r>
        <w:rPr>
          <w:sz w:val="24"/>
        </w:rPr>
        <w:t xml:space="preserve"> тыс. 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, что составляет </w:t>
      </w:r>
      <w:r w:rsidR="005202CB">
        <w:rPr>
          <w:sz w:val="24"/>
        </w:rPr>
        <w:t>5,4</w:t>
      </w:r>
      <w:r>
        <w:rPr>
          <w:sz w:val="24"/>
        </w:rPr>
        <w:t xml:space="preserve"> % от общей площади жилого фонда на территории Култукского муниципального образования;</w:t>
      </w:r>
    </w:p>
    <w:p w:rsidR="007723A2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</w:rPr>
      </w:pPr>
      <w:r>
        <w:rPr>
          <w:sz w:val="24"/>
        </w:rPr>
        <w:t>- жилой фонд на 60% является не благоустроенным, из инженерных сетей только электроснабжение.</w:t>
      </w:r>
    </w:p>
    <w:p w:rsidR="007723A2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  <w:u w:val="single"/>
          <w:lang w:eastAsia="ar-SA"/>
        </w:rPr>
      </w:pPr>
      <w:r w:rsidRPr="007723A2">
        <w:rPr>
          <w:sz w:val="24"/>
          <w:szCs w:val="24"/>
          <w:u w:val="single"/>
          <w:lang w:eastAsia="ar-SA"/>
        </w:rPr>
        <w:t>Коммунальное хозяйство</w:t>
      </w:r>
      <w:r>
        <w:rPr>
          <w:sz w:val="24"/>
          <w:szCs w:val="24"/>
          <w:u w:val="single"/>
          <w:lang w:eastAsia="ar-SA"/>
        </w:rPr>
        <w:t>:</w:t>
      </w:r>
    </w:p>
    <w:p w:rsidR="007723A2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-высокая стоимость жилищно-коммунальных услуг из-за высокой себестоимости;</w:t>
      </w:r>
    </w:p>
    <w:p w:rsidR="007723A2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27B">
        <w:rPr>
          <w:sz w:val="24"/>
          <w:szCs w:val="24"/>
        </w:rPr>
        <w:t>неудовлетворенность основной м</w:t>
      </w:r>
      <w:r>
        <w:rPr>
          <w:sz w:val="24"/>
          <w:szCs w:val="24"/>
        </w:rPr>
        <w:t>ассы населения низким качеством ЖКУ;</w:t>
      </w:r>
    </w:p>
    <w:p w:rsidR="007723A2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327B">
        <w:rPr>
          <w:sz w:val="24"/>
          <w:szCs w:val="24"/>
        </w:rPr>
        <w:t>отсутствие конкуренции в сфере предоставления жилищно-коммунальных услуг населению;</w:t>
      </w:r>
    </w:p>
    <w:p w:rsidR="007723A2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40327B">
        <w:rPr>
          <w:sz w:val="24"/>
          <w:szCs w:val="24"/>
        </w:rPr>
        <w:t>высокая</w:t>
      </w:r>
      <w:proofErr w:type="gramEnd"/>
      <w:r w:rsidRPr="0040327B">
        <w:rPr>
          <w:sz w:val="24"/>
          <w:szCs w:val="24"/>
        </w:rPr>
        <w:t xml:space="preserve"> </w:t>
      </w:r>
      <w:proofErr w:type="spellStart"/>
      <w:r w:rsidRPr="0040327B">
        <w:rPr>
          <w:sz w:val="24"/>
          <w:szCs w:val="24"/>
        </w:rPr>
        <w:t>затратность</w:t>
      </w:r>
      <w:proofErr w:type="spellEnd"/>
      <w:r w:rsidRPr="0040327B">
        <w:rPr>
          <w:sz w:val="24"/>
          <w:szCs w:val="24"/>
        </w:rPr>
        <w:t xml:space="preserve"> отрасли; </w:t>
      </w:r>
    </w:p>
    <w:p w:rsidR="007723A2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-недоступность инвестиционных ресурсов для предприятий жилищно-коммунального комплекса;</w:t>
      </w:r>
    </w:p>
    <w:p w:rsidR="007723A2" w:rsidRPr="0040327B" w:rsidRDefault="007723A2" w:rsidP="007723A2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5" w:color="FFFFFF"/>
        </w:pBd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327B">
        <w:rPr>
          <w:sz w:val="24"/>
          <w:szCs w:val="24"/>
        </w:rPr>
        <w:t>наличие задолженности по оплате жилищн</w:t>
      </w:r>
      <w:r>
        <w:rPr>
          <w:sz w:val="24"/>
          <w:szCs w:val="24"/>
        </w:rPr>
        <w:t>о-коммунальных услуг населением;</w:t>
      </w:r>
    </w:p>
    <w:p w:rsidR="007237A7" w:rsidRPr="007723A2" w:rsidRDefault="004000EC" w:rsidP="00391D77">
      <w:pPr>
        <w:ind w:firstLine="709"/>
        <w:rPr>
          <w:b/>
          <w:sz w:val="28"/>
          <w:szCs w:val="28"/>
        </w:rPr>
      </w:pPr>
      <w:r w:rsidRPr="007723A2">
        <w:rPr>
          <w:b/>
          <w:sz w:val="28"/>
          <w:szCs w:val="28"/>
        </w:rPr>
        <w:t>2.</w:t>
      </w:r>
      <w:r w:rsidR="007723A2" w:rsidRPr="007723A2">
        <w:rPr>
          <w:b/>
          <w:sz w:val="28"/>
          <w:szCs w:val="28"/>
        </w:rPr>
        <w:t>7</w:t>
      </w:r>
      <w:r w:rsidRPr="007723A2">
        <w:rPr>
          <w:b/>
          <w:sz w:val="28"/>
          <w:szCs w:val="28"/>
        </w:rPr>
        <w:t>.</w:t>
      </w:r>
      <w:r w:rsidR="00CF3D71" w:rsidRPr="007723A2">
        <w:rPr>
          <w:b/>
          <w:sz w:val="28"/>
          <w:szCs w:val="28"/>
        </w:rPr>
        <w:t>Состояние окружающей среды, п</w:t>
      </w:r>
      <w:r w:rsidR="007237A7" w:rsidRPr="007723A2">
        <w:rPr>
          <w:b/>
          <w:sz w:val="28"/>
          <w:szCs w:val="28"/>
        </w:rPr>
        <w:t>риродные ресурсы.</w:t>
      </w:r>
    </w:p>
    <w:p w:rsidR="005221BA" w:rsidRDefault="005221BA" w:rsidP="00F10D63">
      <w:pPr>
        <w:rPr>
          <w:b/>
          <w:sz w:val="24"/>
          <w:szCs w:val="24"/>
        </w:rPr>
      </w:pPr>
    </w:p>
    <w:p w:rsidR="00CF3D71" w:rsidRPr="00CF3D71" w:rsidRDefault="00CF3D71" w:rsidP="00CF3D71">
      <w:pPr>
        <w:pStyle w:val="bodytext1"/>
        <w:spacing w:after="0" w:line="240" w:lineRule="auto"/>
        <w:ind w:firstLine="709"/>
      </w:pPr>
      <w:r w:rsidRPr="00CF3D71">
        <w:t xml:space="preserve">Основное влияние на загрязнение атмосферного воздуха поселения оказывают: </w:t>
      </w:r>
      <w:proofErr w:type="spellStart"/>
      <w:r w:rsidRPr="00CF3D71">
        <w:t>Ангасольский</w:t>
      </w:r>
      <w:proofErr w:type="spellEnd"/>
      <w:r w:rsidRPr="00CF3D71">
        <w:t xml:space="preserve"> </w:t>
      </w:r>
      <w:proofErr w:type="spellStart"/>
      <w:r w:rsidRPr="00CF3D71">
        <w:t>щебеночнй</w:t>
      </w:r>
      <w:proofErr w:type="spellEnd"/>
      <w:r w:rsidRPr="00CF3D71">
        <w:t xml:space="preserve"> завод, </w:t>
      </w:r>
      <w:proofErr w:type="spellStart"/>
      <w:r w:rsidRPr="00CF3D71">
        <w:t>Култукская</w:t>
      </w:r>
      <w:proofErr w:type="spellEnd"/>
      <w:r w:rsidRPr="00CF3D71">
        <w:t xml:space="preserve"> нефтебаза, грузовой (угольный) причал порта Байкал, магистральная железная дорога.</w:t>
      </w:r>
    </w:p>
    <w:p w:rsidR="00FB2EEC" w:rsidRPr="00E8259E" w:rsidRDefault="00FB2EEC" w:rsidP="00FB2EEC">
      <w:pPr>
        <w:pStyle w:val="bodytext1"/>
        <w:spacing w:after="0" w:line="240" w:lineRule="auto"/>
        <w:ind w:firstLine="709"/>
      </w:pPr>
      <w:r w:rsidRPr="00E8259E">
        <w:t xml:space="preserve">Дополнительными источниками загрязнения в поселении являются </w:t>
      </w:r>
      <w:r w:rsidRPr="00FB2EEC">
        <w:t>печное отопление</w:t>
      </w:r>
      <w:r w:rsidRPr="00E8259E">
        <w:t xml:space="preserve"> частного сектора некачественным топливом, несанкционированные свалки, а также выбросы автомобилей, перемещающихся по автодороге федерального значения Р-258 «Байкал» и главным улицам п. Култук и п. Ангасолка.</w:t>
      </w:r>
    </w:p>
    <w:p w:rsidR="00FB2EEC" w:rsidRPr="00E8259E" w:rsidRDefault="00FB2EEC" w:rsidP="00FB2EEC">
      <w:pPr>
        <w:pStyle w:val="bodytext1"/>
        <w:spacing w:after="0" w:line="240" w:lineRule="auto"/>
        <w:ind w:firstLine="709"/>
      </w:pPr>
      <w:r w:rsidRPr="00E8259E">
        <w:t xml:space="preserve">В п. </w:t>
      </w:r>
      <w:proofErr w:type="spellStart"/>
      <w:r w:rsidRPr="00E8259E">
        <w:t>Ангасольская</w:t>
      </w:r>
      <w:proofErr w:type="spellEnd"/>
      <w:r w:rsidRPr="00E8259E">
        <w:t xml:space="preserve"> и п. </w:t>
      </w:r>
      <w:proofErr w:type="spellStart"/>
      <w:r w:rsidRPr="00E8259E">
        <w:t>Андрияновская</w:t>
      </w:r>
      <w:proofErr w:type="spellEnd"/>
      <w:r w:rsidRPr="00E8259E">
        <w:t xml:space="preserve"> негативное влияние на атмосферный воздух оказывает печное отопление.</w:t>
      </w:r>
    </w:p>
    <w:p w:rsidR="00FB2EEC" w:rsidRDefault="00FB2EEC" w:rsidP="00FB2EEC">
      <w:pPr>
        <w:pStyle w:val="bodytext1"/>
        <w:spacing w:after="0" w:line="240" w:lineRule="auto"/>
        <w:ind w:firstLine="709"/>
      </w:pPr>
      <w:r w:rsidRPr="00E8259E">
        <w:t xml:space="preserve">В р.п. Култук имеются две котельные и в п. Ангасолка одна котельная, работающие на твердом топливе (угле) с недостаточно хорошей системой очистки, а также </w:t>
      </w:r>
      <w:proofErr w:type="gramStart"/>
      <w:r w:rsidRPr="00E8259E">
        <w:t>около тысячи дом</w:t>
      </w:r>
      <w:r>
        <w:t>ов</w:t>
      </w:r>
      <w:proofErr w:type="gramEnd"/>
      <w:r>
        <w:t xml:space="preserve"> с печным отоплением (дрова).</w:t>
      </w:r>
    </w:p>
    <w:p w:rsidR="005548C7" w:rsidRPr="00E8259E" w:rsidRDefault="005548C7" w:rsidP="005548C7">
      <w:pPr>
        <w:pStyle w:val="bodytext1"/>
        <w:spacing w:after="0" w:line="240" w:lineRule="auto"/>
        <w:ind w:firstLine="709"/>
      </w:pPr>
      <w:proofErr w:type="gramStart"/>
      <w:r w:rsidRPr="00E8259E">
        <w:lastRenderedPageBreak/>
        <w:t>Основными загрязнителями вод южной части оз. Байкал являются сбросы недостаточно очищенных сточных вод предприятие пищевой промышленности (р.п.</w:t>
      </w:r>
      <w:proofErr w:type="gramEnd"/>
      <w:r w:rsidRPr="00E8259E">
        <w:t xml:space="preserve"> Култук), </w:t>
      </w:r>
      <w:proofErr w:type="spellStart"/>
      <w:r w:rsidRPr="00E8259E">
        <w:t>Ангасольский</w:t>
      </w:r>
      <w:proofErr w:type="spellEnd"/>
      <w:r w:rsidRPr="00E8259E">
        <w:t xml:space="preserve"> щебеночный завод (</w:t>
      </w:r>
      <w:proofErr w:type="spellStart"/>
      <w:r w:rsidRPr="00E8259E">
        <w:t>п.ж.д.ст</w:t>
      </w:r>
      <w:proofErr w:type="gramStart"/>
      <w:r w:rsidRPr="00E8259E">
        <w:t>.А</w:t>
      </w:r>
      <w:proofErr w:type="gramEnd"/>
      <w:r w:rsidRPr="00E8259E">
        <w:t>нгасолка</w:t>
      </w:r>
      <w:proofErr w:type="spellEnd"/>
      <w:r w:rsidRPr="00E8259E">
        <w:t xml:space="preserve">) и другие. </w:t>
      </w:r>
    </w:p>
    <w:p w:rsidR="005548C7" w:rsidRPr="005548C7" w:rsidRDefault="005548C7" w:rsidP="005548C7">
      <w:pPr>
        <w:pStyle w:val="bodytext1"/>
        <w:spacing w:after="0" w:line="240" w:lineRule="auto"/>
        <w:ind w:firstLine="709"/>
      </w:pPr>
      <w:r w:rsidRPr="005548C7">
        <w:t>Источниками загрязнения поверхностных и подземных вод являются неочищенные сточные воды, ливневые стоки с промышленных и жилых территорий и талые воды с дорог, стихийные свалки.</w:t>
      </w:r>
    </w:p>
    <w:p w:rsidR="00CF3D71" w:rsidRPr="007723A2" w:rsidRDefault="00667185" w:rsidP="007723A2">
      <w:pPr>
        <w:pStyle w:val="bodytext1"/>
        <w:spacing w:after="0" w:line="240" w:lineRule="auto"/>
        <w:ind w:firstLine="709"/>
      </w:pPr>
      <w:r w:rsidRPr="00E8259E">
        <w:t>К физическим факторам окружающей среды, подверженным трансформации в результате деятельности человека относятся шум, вибрация, электромагнитные поля и радиация, которые способны оказывать серьезное влияние на здоровье человека и могут являться причиной астеновегетативных нарушений и ряда профессиональных заболеваний</w:t>
      </w:r>
      <w:r>
        <w:t>.</w:t>
      </w:r>
    </w:p>
    <w:p w:rsidR="000814EA" w:rsidRPr="007723A2" w:rsidRDefault="000814EA" w:rsidP="000814EA">
      <w:pPr>
        <w:pStyle w:val="25"/>
        <w:autoSpaceDE/>
        <w:autoSpaceDN/>
        <w:adjustRightInd/>
        <w:ind w:firstLine="0"/>
        <w:jc w:val="left"/>
        <w:rPr>
          <w:b/>
        </w:rPr>
      </w:pPr>
      <w:r w:rsidRPr="007723A2">
        <w:rPr>
          <w:b/>
        </w:rPr>
        <w:t>Минерально-сырьевые ресурсы</w:t>
      </w:r>
    </w:p>
    <w:p w:rsidR="000814EA" w:rsidRPr="00E8259E" w:rsidRDefault="000814EA" w:rsidP="000814EA">
      <w:pPr>
        <w:pStyle w:val="bodytext1"/>
        <w:spacing w:after="0" w:line="240" w:lineRule="auto"/>
        <w:ind w:firstLine="567"/>
      </w:pPr>
      <w:r w:rsidRPr="00E8259E">
        <w:t xml:space="preserve">В пределах административных границ </w:t>
      </w:r>
      <w:proofErr w:type="spellStart"/>
      <w:r w:rsidRPr="00E8259E">
        <w:t>Култкуского</w:t>
      </w:r>
      <w:proofErr w:type="spellEnd"/>
      <w:r w:rsidRPr="00E8259E">
        <w:t xml:space="preserve"> муниципального образования  и в радиусе </w:t>
      </w:r>
      <w:smartTag w:uri="urn:schemas-microsoft-com:office:smarttags" w:element="metricconverter">
        <w:smartTagPr>
          <w:attr w:name="ProductID" w:val="10 км"/>
        </w:smartTagPr>
        <w:r w:rsidRPr="00E8259E">
          <w:t>10 км</w:t>
        </w:r>
      </w:smartTag>
      <w:proofErr w:type="gramStart"/>
      <w:r w:rsidRPr="00E8259E">
        <w:t>.</w:t>
      </w:r>
      <w:proofErr w:type="gramEnd"/>
      <w:r w:rsidRPr="00E8259E">
        <w:t xml:space="preserve"> </w:t>
      </w:r>
      <w:proofErr w:type="gramStart"/>
      <w:r w:rsidRPr="00E8259E">
        <w:t>о</w:t>
      </w:r>
      <w:proofErr w:type="gramEnd"/>
      <w:r w:rsidRPr="00E8259E">
        <w:t>т его границы, находятся следующие месторождения твердых полезных ископаемых:</w:t>
      </w:r>
    </w:p>
    <w:p w:rsidR="000814EA" w:rsidRPr="000814EA" w:rsidRDefault="000814EA" w:rsidP="000814EA">
      <w:pPr>
        <w:ind w:firstLine="567"/>
        <w:jc w:val="both"/>
        <w:rPr>
          <w:sz w:val="24"/>
          <w:szCs w:val="24"/>
        </w:rPr>
      </w:pPr>
      <w:r w:rsidRPr="000814EA">
        <w:rPr>
          <w:b/>
          <w:i/>
          <w:sz w:val="24"/>
          <w:szCs w:val="24"/>
        </w:rPr>
        <w:t xml:space="preserve">1. </w:t>
      </w:r>
      <w:proofErr w:type="spellStart"/>
      <w:r w:rsidRPr="000814EA">
        <w:rPr>
          <w:b/>
          <w:i/>
          <w:sz w:val="24"/>
          <w:szCs w:val="24"/>
        </w:rPr>
        <w:t>Култучное</w:t>
      </w:r>
      <w:proofErr w:type="spellEnd"/>
      <w:r w:rsidRPr="000814EA">
        <w:rPr>
          <w:sz w:val="24"/>
          <w:szCs w:val="24"/>
        </w:rPr>
        <w:t xml:space="preserve"> месторождение глин. Запасы подсчитаны по кат. В+С</w:t>
      </w:r>
      <w:proofErr w:type="gramStart"/>
      <w:r w:rsidRPr="000814EA">
        <w:rPr>
          <w:sz w:val="24"/>
          <w:szCs w:val="24"/>
        </w:rPr>
        <w:t>1</w:t>
      </w:r>
      <w:proofErr w:type="gramEnd"/>
      <w:r w:rsidRPr="000814EA">
        <w:rPr>
          <w:sz w:val="24"/>
          <w:szCs w:val="24"/>
        </w:rPr>
        <w:t xml:space="preserve">. Запасы не утверждены, на балансе не числятся. </w:t>
      </w:r>
    </w:p>
    <w:p w:rsidR="000814EA" w:rsidRPr="000814EA" w:rsidRDefault="000814EA" w:rsidP="000814EA">
      <w:pPr>
        <w:ind w:firstLine="709"/>
        <w:jc w:val="both"/>
        <w:rPr>
          <w:sz w:val="24"/>
          <w:szCs w:val="24"/>
        </w:rPr>
      </w:pPr>
      <w:r w:rsidRPr="000814EA">
        <w:rPr>
          <w:b/>
          <w:i/>
          <w:sz w:val="24"/>
          <w:szCs w:val="24"/>
        </w:rPr>
        <w:t xml:space="preserve">2. </w:t>
      </w:r>
      <w:proofErr w:type="spellStart"/>
      <w:r w:rsidRPr="000814EA">
        <w:rPr>
          <w:b/>
          <w:i/>
          <w:sz w:val="24"/>
          <w:szCs w:val="24"/>
        </w:rPr>
        <w:t>Ангасольское</w:t>
      </w:r>
      <w:proofErr w:type="spellEnd"/>
      <w:r w:rsidRPr="000814EA">
        <w:rPr>
          <w:i/>
          <w:sz w:val="24"/>
          <w:szCs w:val="24"/>
        </w:rPr>
        <w:t xml:space="preserve"> </w:t>
      </w:r>
      <w:r w:rsidRPr="000814EA">
        <w:rPr>
          <w:sz w:val="24"/>
          <w:szCs w:val="24"/>
        </w:rPr>
        <w:t>месторождение строительных камней (гранит). Запасы подсчитаны по кат. А+В+С</w:t>
      </w:r>
      <w:proofErr w:type="gramStart"/>
      <w:r w:rsidRPr="000814EA">
        <w:rPr>
          <w:sz w:val="24"/>
          <w:szCs w:val="24"/>
        </w:rPr>
        <w:t>1</w:t>
      </w:r>
      <w:proofErr w:type="gramEnd"/>
      <w:r w:rsidRPr="000814EA">
        <w:rPr>
          <w:sz w:val="24"/>
          <w:szCs w:val="24"/>
        </w:rPr>
        <w:t xml:space="preserve"> и утверждены протоколом ТКЗ № 722, 2006г. Месторождение учтено </w:t>
      </w:r>
      <w:proofErr w:type="spellStart"/>
      <w:r w:rsidRPr="000814EA">
        <w:rPr>
          <w:sz w:val="24"/>
          <w:szCs w:val="24"/>
        </w:rPr>
        <w:t>Госбалансом</w:t>
      </w:r>
      <w:proofErr w:type="spellEnd"/>
      <w:r w:rsidRPr="000814EA">
        <w:rPr>
          <w:sz w:val="24"/>
          <w:szCs w:val="24"/>
        </w:rPr>
        <w:t xml:space="preserve">. На разработку месторождения выдана лицензия </w:t>
      </w:r>
      <w:proofErr w:type="spellStart"/>
      <w:r w:rsidRPr="000814EA">
        <w:rPr>
          <w:sz w:val="24"/>
          <w:szCs w:val="24"/>
        </w:rPr>
        <w:t>ИРсл</w:t>
      </w:r>
      <w:proofErr w:type="spellEnd"/>
      <w:r w:rsidRPr="000814EA">
        <w:rPr>
          <w:sz w:val="24"/>
          <w:szCs w:val="24"/>
        </w:rPr>
        <w:t xml:space="preserve"> 00004 ТЭ -  ОАО «Первая нерудная компания» </w:t>
      </w:r>
      <w:proofErr w:type="spellStart"/>
      <w:r w:rsidRPr="000814EA">
        <w:rPr>
          <w:sz w:val="24"/>
          <w:szCs w:val="24"/>
        </w:rPr>
        <w:t>Ангасольский</w:t>
      </w:r>
      <w:proofErr w:type="spellEnd"/>
      <w:r w:rsidRPr="000814EA">
        <w:rPr>
          <w:sz w:val="24"/>
          <w:szCs w:val="24"/>
        </w:rPr>
        <w:t xml:space="preserve"> щебеночный завод и ИРК 02029 ТЭ – ОАО «РЖД». </w:t>
      </w:r>
    </w:p>
    <w:p w:rsidR="000814EA" w:rsidRPr="007723A2" w:rsidRDefault="000814EA" w:rsidP="007723A2">
      <w:pPr>
        <w:ind w:firstLine="709"/>
        <w:jc w:val="both"/>
        <w:rPr>
          <w:sz w:val="24"/>
          <w:szCs w:val="24"/>
        </w:rPr>
      </w:pPr>
      <w:r w:rsidRPr="000814EA">
        <w:rPr>
          <w:b/>
          <w:i/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149 км"/>
        </w:smartTagPr>
        <w:r w:rsidRPr="000814EA">
          <w:rPr>
            <w:b/>
            <w:i/>
            <w:sz w:val="24"/>
            <w:szCs w:val="24"/>
          </w:rPr>
          <w:t>149 км</w:t>
        </w:r>
      </w:smartTag>
      <w:r w:rsidRPr="000814EA">
        <w:rPr>
          <w:sz w:val="24"/>
          <w:szCs w:val="24"/>
        </w:rPr>
        <w:t xml:space="preserve"> месторождение строительных камней (гнейс). Запасы подсчитаны по кат. С</w:t>
      </w:r>
      <w:proofErr w:type="gramStart"/>
      <w:r w:rsidRPr="000814EA">
        <w:rPr>
          <w:sz w:val="24"/>
          <w:szCs w:val="24"/>
        </w:rPr>
        <w:t>1</w:t>
      </w:r>
      <w:proofErr w:type="gramEnd"/>
      <w:r w:rsidRPr="000814EA">
        <w:rPr>
          <w:sz w:val="24"/>
          <w:szCs w:val="24"/>
        </w:rPr>
        <w:t xml:space="preserve">. Запасы приняты протоколом НТС № 2, 1957г. на балансе не числятся. </w:t>
      </w:r>
    </w:p>
    <w:p w:rsidR="000814EA" w:rsidRPr="007723A2" w:rsidRDefault="000814EA" w:rsidP="000814EA">
      <w:pPr>
        <w:pStyle w:val="bodytext1"/>
        <w:spacing w:after="0" w:line="240" w:lineRule="auto"/>
        <w:ind w:left="-567" w:firstLine="679"/>
        <w:rPr>
          <w:b/>
        </w:rPr>
      </w:pPr>
      <w:r w:rsidRPr="007723A2">
        <w:rPr>
          <w:b/>
        </w:rPr>
        <w:t xml:space="preserve">Водные ресурсы </w:t>
      </w:r>
    </w:p>
    <w:p w:rsidR="000814EA" w:rsidRPr="00E8259E" w:rsidRDefault="000814EA" w:rsidP="000814EA">
      <w:pPr>
        <w:pStyle w:val="bodytext1"/>
        <w:spacing w:after="0" w:line="240" w:lineRule="auto"/>
        <w:ind w:firstLine="709"/>
      </w:pPr>
      <w:r w:rsidRPr="00E8259E">
        <w:t xml:space="preserve">Уникальными свойствами обладает вода оз. Байкал и прежде всего продолжительностью хранения (4 года) без добавок консервантов и специальной обработки. Ее отличает безупречная экологическая чистота и высокие органолептические свойства. По химическому составу воды Байкала относятся к слабо минерализованным мягким водам гидрокарбонатного класса кальциевой группы. Средняя сумма ионов в озере составляет 96.4 мг/л и отличается насыщенностью кислородом. </w:t>
      </w:r>
    </w:p>
    <w:p w:rsidR="000814EA" w:rsidRPr="00E8259E" w:rsidRDefault="000814EA" w:rsidP="000814EA">
      <w:pPr>
        <w:pStyle w:val="bodytext1"/>
        <w:spacing w:after="0" w:line="240" w:lineRule="auto"/>
        <w:ind w:firstLine="709"/>
      </w:pPr>
      <w:r w:rsidRPr="00E8259E">
        <w:t xml:space="preserve">Химический состав подземных вод характеризуется гидрокарбонатным магниево-кальциевым и кальциево-натриевым составом с общей минерализацией, не превышающей 0,2 г/л. </w:t>
      </w:r>
    </w:p>
    <w:p w:rsidR="000814EA" w:rsidRDefault="000814EA" w:rsidP="000814EA">
      <w:pPr>
        <w:pStyle w:val="bodytext1"/>
        <w:spacing w:after="0" w:line="240" w:lineRule="auto"/>
        <w:ind w:firstLine="567"/>
      </w:pPr>
      <w:r w:rsidRPr="00E8259E">
        <w:t xml:space="preserve">Подземные воды формируются в пределах зон </w:t>
      </w:r>
      <w:proofErr w:type="gramStart"/>
      <w:r w:rsidRPr="00E8259E">
        <w:t>интенсивного</w:t>
      </w:r>
      <w:proofErr w:type="gramEnd"/>
      <w:r w:rsidRPr="00E8259E">
        <w:t xml:space="preserve"> </w:t>
      </w:r>
      <w:proofErr w:type="spellStart"/>
      <w:r w:rsidRPr="00E8259E">
        <w:t>водообмена</w:t>
      </w:r>
      <w:proofErr w:type="spellEnd"/>
      <w:r w:rsidRPr="00E8259E">
        <w:t xml:space="preserve"> в условиях тесной связи с метеорными и поверхностными водами. Вода соответствует ГОСТу 2874-82 «Вода питьевая». </w:t>
      </w:r>
    </w:p>
    <w:p w:rsidR="000814EA" w:rsidRPr="000814EA" w:rsidRDefault="000814EA" w:rsidP="000C77EB">
      <w:pPr>
        <w:ind w:firstLine="709"/>
        <w:jc w:val="both"/>
        <w:rPr>
          <w:sz w:val="24"/>
          <w:szCs w:val="24"/>
        </w:rPr>
      </w:pPr>
      <w:r w:rsidRPr="000C77EB">
        <w:rPr>
          <w:sz w:val="24"/>
          <w:szCs w:val="24"/>
        </w:rPr>
        <w:t xml:space="preserve">Разведанных месторождений минеральных вод в </w:t>
      </w:r>
      <w:r w:rsidR="00D20D7D">
        <w:rPr>
          <w:sz w:val="24"/>
          <w:szCs w:val="24"/>
        </w:rPr>
        <w:t>муниципальном образовании</w:t>
      </w:r>
      <w:r w:rsidRPr="000C77EB">
        <w:rPr>
          <w:sz w:val="24"/>
          <w:szCs w:val="24"/>
        </w:rPr>
        <w:t xml:space="preserve"> нет.</w:t>
      </w:r>
      <w:r w:rsidRPr="000814EA">
        <w:rPr>
          <w:sz w:val="24"/>
          <w:szCs w:val="24"/>
        </w:rPr>
        <w:t xml:space="preserve"> </w:t>
      </w:r>
    </w:p>
    <w:p w:rsidR="00C002DB" w:rsidRPr="0047492E" w:rsidRDefault="00C002DB" w:rsidP="00C002DB">
      <w:pPr>
        <w:ind w:firstLine="709"/>
        <w:rPr>
          <w:sz w:val="24"/>
          <w:szCs w:val="24"/>
        </w:rPr>
      </w:pPr>
    </w:p>
    <w:p w:rsidR="00C002DB" w:rsidRPr="005D0892" w:rsidRDefault="00391D77" w:rsidP="00391D77">
      <w:pPr>
        <w:ind w:firstLine="709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2.8. </w:t>
      </w:r>
      <w:r w:rsidR="00C002DB" w:rsidRPr="005D0892">
        <w:rPr>
          <w:b/>
          <w:sz w:val="28"/>
          <w:szCs w:val="28"/>
          <w:lang w:eastAsia="ar-SA"/>
        </w:rPr>
        <w:t>Отраслевая структура экономики.</w:t>
      </w:r>
    </w:p>
    <w:p w:rsidR="00301A62" w:rsidRDefault="00301A62" w:rsidP="0094496A">
      <w:pPr>
        <w:rPr>
          <w:b/>
          <w:sz w:val="24"/>
          <w:szCs w:val="24"/>
          <w:lang w:eastAsia="ar-SA"/>
        </w:rPr>
      </w:pPr>
    </w:p>
    <w:p w:rsidR="00C95F25" w:rsidRPr="0094496A" w:rsidRDefault="0094496A" w:rsidP="00C95F25">
      <w:pPr>
        <w:ind w:firstLine="709"/>
        <w:rPr>
          <w:b/>
          <w:sz w:val="24"/>
          <w:szCs w:val="24"/>
        </w:rPr>
      </w:pPr>
      <w:r w:rsidRPr="0094496A">
        <w:rPr>
          <w:b/>
          <w:sz w:val="24"/>
          <w:szCs w:val="24"/>
        </w:rPr>
        <w:t xml:space="preserve">2.8.1. </w:t>
      </w:r>
      <w:r w:rsidR="00C95F25" w:rsidRPr="0094496A">
        <w:rPr>
          <w:b/>
          <w:sz w:val="24"/>
          <w:szCs w:val="24"/>
        </w:rPr>
        <w:t>Производственный потенциал</w:t>
      </w:r>
    </w:p>
    <w:p w:rsidR="00C95F25" w:rsidRPr="00C25A77" w:rsidRDefault="00C95F25" w:rsidP="00C95F2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6"/>
        <w:gridCol w:w="2373"/>
        <w:gridCol w:w="1595"/>
        <w:gridCol w:w="1595"/>
        <w:gridCol w:w="1595"/>
        <w:gridCol w:w="1596"/>
      </w:tblGrid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№</w:t>
            </w:r>
            <w:proofErr w:type="gramStart"/>
            <w:r w:rsidRPr="00C25A77">
              <w:rPr>
                <w:sz w:val="24"/>
                <w:szCs w:val="24"/>
              </w:rPr>
              <w:t>п</w:t>
            </w:r>
            <w:proofErr w:type="gramEnd"/>
            <w:r w:rsidRPr="00C25A77">
              <w:rPr>
                <w:sz w:val="24"/>
                <w:szCs w:val="24"/>
              </w:rPr>
              <w:t>/п</w:t>
            </w:r>
          </w:p>
        </w:tc>
        <w:tc>
          <w:tcPr>
            <w:tcW w:w="2373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C25A77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25A77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C25A77">
              <w:rPr>
                <w:sz w:val="24"/>
                <w:szCs w:val="24"/>
              </w:rPr>
              <w:t>г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25A77">
              <w:rPr>
                <w:sz w:val="24"/>
                <w:szCs w:val="24"/>
              </w:rPr>
              <w:t>г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Количество предприятий по видам деятельности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- сельское хозяйство, охота и лесное хозяйство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 xml:space="preserve">- рыболовство, </w:t>
            </w:r>
            <w:r w:rsidRPr="00C25A77">
              <w:rPr>
                <w:sz w:val="24"/>
                <w:szCs w:val="24"/>
              </w:rPr>
              <w:lastRenderedPageBreak/>
              <w:t>рыбоводство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- производство и распределение электроэнергии, газа и воды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- строительство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- транспорт и связь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- образование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5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- здравоохранение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- культура и искусство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3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- прочие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16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- государственное управление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2.</w:t>
            </w: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Кол-во малых предприятий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</w:p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17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2.1.</w:t>
            </w: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 xml:space="preserve">в т.ч. </w:t>
            </w:r>
            <w:proofErr w:type="spellStart"/>
            <w:r w:rsidRPr="00C25A77">
              <w:rPr>
                <w:sz w:val="24"/>
                <w:szCs w:val="24"/>
              </w:rPr>
              <w:t>микропредприятий</w:t>
            </w:r>
            <w:proofErr w:type="spellEnd"/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16</w:t>
            </w:r>
          </w:p>
        </w:tc>
      </w:tr>
      <w:tr w:rsidR="00C95F25" w:rsidRPr="00C25A77" w:rsidTr="00DA140F">
        <w:tc>
          <w:tcPr>
            <w:tcW w:w="817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3.</w:t>
            </w:r>
          </w:p>
        </w:tc>
        <w:tc>
          <w:tcPr>
            <w:tcW w:w="2373" w:type="dxa"/>
          </w:tcPr>
          <w:p w:rsidR="00C95F25" w:rsidRPr="00C25A77" w:rsidRDefault="00C95F25" w:rsidP="00C95F25">
            <w:pPr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Число индивидуальных предпринимателей, чел.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95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96" w:type="dxa"/>
          </w:tcPr>
          <w:p w:rsidR="00C95F25" w:rsidRPr="00C25A77" w:rsidRDefault="00C95F25" w:rsidP="00DA140F">
            <w:pPr>
              <w:jc w:val="center"/>
              <w:rPr>
                <w:sz w:val="24"/>
                <w:szCs w:val="24"/>
              </w:rPr>
            </w:pPr>
            <w:r w:rsidRPr="00C25A77">
              <w:rPr>
                <w:sz w:val="24"/>
                <w:szCs w:val="24"/>
              </w:rPr>
              <w:t>44</w:t>
            </w:r>
          </w:p>
        </w:tc>
      </w:tr>
    </w:tbl>
    <w:p w:rsidR="00C95F25" w:rsidRPr="00C25A77" w:rsidRDefault="00C95F25" w:rsidP="00C95F25">
      <w:pPr>
        <w:ind w:firstLine="426"/>
        <w:rPr>
          <w:b/>
          <w:sz w:val="24"/>
          <w:szCs w:val="24"/>
          <w:lang w:eastAsia="ar-SA"/>
        </w:rPr>
      </w:pPr>
    </w:p>
    <w:p w:rsidR="0094496A" w:rsidRPr="00C25A77" w:rsidRDefault="0094496A" w:rsidP="0094496A">
      <w:pPr>
        <w:ind w:firstLine="709"/>
        <w:jc w:val="both"/>
        <w:rPr>
          <w:sz w:val="24"/>
          <w:szCs w:val="24"/>
        </w:rPr>
      </w:pPr>
      <w:r w:rsidRPr="00C25A77">
        <w:rPr>
          <w:sz w:val="24"/>
          <w:szCs w:val="24"/>
          <w:lang w:eastAsia="ar-SA"/>
        </w:rPr>
        <w:t xml:space="preserve">Как видно из представленной таблицы наибольшее количество предприятий – предприятия малого бизнеса, осуществляющие свою деятельность в сфере торговли. В сфере добычи полезных ископаемых действует 1 крупное предприятие </w:t>
      </w:r>
      <w:r w:rsidRPr="00C25A77">
        <w:rPr>
          <w:sz w:val="24"/>
          <w:szCs w:val="24"/>
        </w:rPr>
        <w:t xml:space="preserve">филиал ОАО «ПНК» </w:t>
      </w:r>
      <w:proofErr w:type="spellStart"/>
      <w:r w:rsidRPr="00C25A77">
        <w:rPr>
          <w:sz w:val="24"/>
          <w:szCs w:val="24"/>
        </w:rPr>
        <w:t>Ангасольский</w:t>
      </w:r>
      <w:proofErr w:type="spellEnd"/>
      <w:r w:rsidRPr="00C25A77">
        <w:rPr>
          <w:sz w:val="24"/>
          <w:szCs w:val="24"/>
        </w:rPr>
        <w:t xml:space="preserve"> щебеночный завод».</w:t>
      </w:r>
      <w:r w:rsidRPr="00C25A77">
        <w:rPr>
          <w:sz w:val="24"/>
          <w:szCs w:val="24"/>
          <w:lang w:eastAsia="ar-SA"/>
        </w:rPr>
        <w:t xml:space="preserve"> Д</w:t>
      </w:r>
      <w:r w:rsidRPr="00C25A77">
        <w:rPr>
          <w:sz w:val="24"/>
          <w:szCs w:val="24"/>
        </w:rPr>
        <w:t>еятельность в сфере коммунального хозяйства осуществляет ООО «</w:t>
      </w:r>
      <w:r>
        <w:rPr>
          <w:sz w:val="24"/>
          <w:szCs w:val="24"/>
        </w:rPr>
        <w:t>ККС</w:t>
      </w:r>
      <w:r w:rsidRPr="00C25A77">
        <w:rPr>
          <w:sz w:val="24"/>
          <w:szCs w:val="24"/>
        </w:rPr>
        <w:t>».</w:t>
      </w:r>
    </w:p>
    <w:p w:rsidR="0094496A" w:rsidRDefault="0094496A" w:rsidP="0094496A">
      <w:pPr>
        <w:ind w:firstLine="709"/>
        <w:jc w:val="both"/>
        <w:rPr>
          <w:sz w:val="24"/>
          <w:szCs w:val="24"/>
          <w:lang w:eastAsia="ar-SA"/>
        </w:rPr>
      </w:pPr>
      <w:r w:rsidRPr="00C25A77">
        <w:rPr>
          <w:sz w:val="24"/>
          <w:szCs w:val="24"/>
          <w:lang w:eastAsia="ar-SA"/>
        </w:rPr>
        <w:t>С 2015 года увеличивается число малых предприятий, осуществляющих свою деятельность в сфере туризма.</w:t>
      </w:r>
    </w:p>
    <w:p w:rsidR="0094496A" w:rsidRDefault="0094496A" w:rsidP="0094496A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Число индивидуальных предпринимателей в 2015 году резко уменьшилось в связи с тем, что налоговой инспекцией  совместно с муниципальными образованиями  было проведено сплошное наблюдение по выявлению предприятий и индивидуальных предпринимателей, которые не вели свою деятельность и были автоматически ликвидированы.</w:t>
      </w:r>
    </w:p>
    <w:p w:rsidR="0094496A" w:rsidRDefault="0094496A" w:rsidP="0094496A">
      <w:pPr>
        <w:ind w:firstLine="709"/>
        <w:jc w:val="both"/>
        <w:rPr>
          <w:b/>
          <w:sz w:val="24"/>
          <w:szCs w:val="24"/>
        </w:rPr>
      </w:pPr>
    </w:p>
    <w:p w:rsidR="005B11DF" w:rsidRPr="005B11DF" w:rsidRDefault="0094496A" w:rsidP="0094496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2.8.2. </w:t>
      </w:r>
      <w:r w:rsidR="005B11DF" w:rsidRPr="005B11DF">
        <w:rPr>
          <w:b/>
          <w:sz w:val="24"/>
          <w:szCs w:val="24"/>
        </w:rPr>
        <w:t>Отраслевые комплексы</w:t>
      </w:r>
    </w:p>
    <w:p w:rsidR="006171C2" w:rsidRDefault="006171C2" w:rsidP="00D03D65">
      <w:pPr>
        <w:ind w:firstLine="709"/>
        <w:jc w:val="both"/>
        <w:rPr>
          <w:b/>
          <w:i/>
          <w:sz w:val="24"/>
          <w:szCs w:val="24"/>
        </w:rPr>
      </w:pPr>
      <w:r w:rsidRPr="00D03D65">
        <w:rPr>
          <w:b/>
          <w:i/>
          <w:sz w:val="24"/>
          <w:szCs w:val="24"/>
        </w:rPr>
        <w:t>Промышленность</w:t>
      </w:r>
    </w:p>
    <w:p w:rsidR="0094496A" w:rsidRPr="00C25A77" w:rsidRDefault="0094496A" w:rsidP="0094496A">
      <w:pPr>
        <w:ind w:firstLine="709"/>
        <w:jc w:val="both"/>
        <w:rPr>
          <w:sz w:val="24"/>
          <w:szCs w:val="24"/>
        </w:rPr>
      </w:pPr>
      <w:r w:rsidRPr="00C25A77">
        <w:rPr>
          <w:sz w:val="24"/>
          <w:szCs w:val="24"/>
        </w:rPr>
        <w:t xml:space="preserve">Наибольшую долю в промышленном производстве поселения занимает добыча полезных ископаемых. </w:t>
      </w:r>
    </w:p>
    <w:p w:rsidR="0094496A" w:rsidRPr="00C25A77" w:rsidRDefault="0094496A" w:rsidP="0094496A">
      <w:pPr>
        <w:ind w:firstLine="709"/>
        <w:jc w:val="both"/>
        <w:rPr>
          <w:sz w:val="24"/>
          <w:szCs w:val="24"/>
        </w:rPr>
      </w:pPr>
      <w:r w:rsidRPr="00C25A77">
        <w:rPr>
          <w:sz w:val="24"/>
          <w:szCs w:val="24"/>
        </w:rPr>
        <w:t>Крупнейшим добывающим предприятием поселения до настоящего времени остается «</w:t>
      </w:r>
      <w:proofErr w:type="spellStart"/>
      <w:r w:rsidRPr="00C25A77">
        <w:rPr>
          <w:sz w:val="24"/>
          <w:szCs w:val="24"/>
        </w:rPr>
        <w:t>Ангасольский</w:t>
      </w:r>
      <w:proofErr w:type="spellEnd"/>
      <w:r w:rsidRPr="00C25A77">
        <w:rPr>
          <w:sz w:val="24"/>
          <w:szCs w:val="24"/>
        </w:rPr>
        <w:t xml:space="preserve"> щебеночный завод» (филиал ОАО «Первая нерудная компания» - структурное подразделение ОАО «РЖД»), осуществляющий добычу щебня из природного камня (граниты, </w:t>
      </w:r>
      <w:proofErr w:type="spellStart"/>
      <w:r w:rsidRPr="00C25A77">
        <w:rPr>
          <w:sz w:val="24"/>
          <w:szCs w:val="24"/>
        </w:rPr>
        <w:t>мигматы</w:t>
      </w:r>
      <w:proofErr w:type="spellEnd"/>
      <w:r w:rsidRPr="00C25A77">
        <w:rPr>
          <w:sz w:val="24"/>
          <w:szCs w:val="24"/>
        </w:rPr>
        <w:t xml:space="preserve">). Основная продукция завода, щебень, предназначен для балластировки железнодорожных путей. Кроме того, завод выпускает песок для строительных работ и бутовый камень. Предприятие снабжает продукцией филиал ОАО «РЖД» - Восточно-Сибирскую железную дорогу. </w:t>
      </w:r>
    </w:p>
    <w:p w:rsidR="0094496A" w:rsidRPr="00D03D65" w:rsidRDefault="0094496A" w:rsidP="00D03D65">
      <w:pPr>
        <w:ind w:firstLine="709"/>
        <w:jc w:val="both"/>
        <w:rPr>
          <w:b/>
          <w:i/>
          <w:sz w:val="24"/>
          <w:szCs w:val="24"/>
        </w:rPr>
      </w:pPr>
    </w:p>
    <w:p w:rsidR="006171C2" w:rsidRDefault="006171C2" w:rsidP="006171C2">
      <w:pPr>
        <w:ind w:firstLine="540"/>
        <w:jc w:val="both"/>
        <w:rPr>
          <w:b/>
          <w:i/>
          <w:sz w:val="24"/>
          <w:szCs w:val="24"/>
          <w:lang w:eastAsia="ar-SA"/>
        </w:rPr>
      </w:pPr>
    </w:p>
    <w:p w:rsidR="0094496A" w:rsidRPr="00C25A77" w:rsidRDefault="0094496A" w:rsidP="0094496A">
      <w:pPr>
        <w:ind w:firstLine="709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2.8.3. </w:t>
      </w:r>
      <w:r w:rsidRPr="00C25A77">
        <w:rPr>
          <w:b/>
          <w:sz w:val="24"/>
          <w:szCs w:val="24"/>
          <w:lang w:eastAsia="ar-SA"/>
        </w:rPr>
        <w:t>Малое и среднее предпринимательство</w:t>
      </w:r>
    </w:p>
    <w:p w:rsidR="0094496A" w:rsidRPr="00C25A77" w:rsidRDefault="0094496A" w:rsidP="0094496A">
      <w:pPr>
        <w:ind w:firstLine="709"/>
        <w:jc w:val="both"/>
        <w:rPr>
          <w:sz w:val="24"/>
          <w:szCs w:val="24"/>
        </w:rPr>
      </w:pPr>
      <w:r w:rsidRPr="00C25A77">
        <w:rPr>
          <w:sz w:val="24"/>
          <w:szCs w:val="24"/>
        </w:rPr>
        <w:t>Деятельность в сфере малого бизнеса характеризуется высокой степенью риска, значительной зависимостью от инициативы и личных способностей руководителя предприятия, финансовой и коммерческой неустойчивостью, низким уровнем финансовых резервов, небольшой численностью работников и ограниченным числом управленческого персонала.</w:t>
      </w:r>
    </w:p>
    <w:p w:rsidR="0094496A" w:rsidRPr="00C25A77" w:rsidRDefault="0094496A" w:rsidP="0094496A">
      <w:pPr>
        <w:ind w:firstLine="709"/>
        <w:jc w:val="both"/>
        <w:rPr>
          <w:sz w:val="24"/>
          <w:szCs w:val="24"/>
        </w:rPr>
      </w:pPr>
      <w:r w:rsidRPr="00C25A77">
        <w:rPr>
          <w:sz w:val="24"/>
          <w:szCs w:val="24"/>
        </w:rPr>
        <w:t xml:space="preserve">Общее число предприятий малого </w:t>
      </w:r>
      <w:proofErr w:type="gramStart"/>
      <w:r w:rsidRPr="00C25A77">
        <w:rPr>
          <w:sz w:val="24"/>
          <w:szCs w:val="24"/>
        </w:rPr>
        <w:t>бизнеса</w:t>
      </w:r>
      <w:proofErr w:type="gramEnd"/>
      <w:r w:rsidRPr="00C25A77">
        <w:rPr>
          <w:sz w:val="24"/>
          <w:szCs w:val="24"/>
        </w:rPr>
        <w:t xml:space="preserve"> осуществляющим свою деятельность на те</w:t>
      </w:r>
      <w:r>
        <w:rPr>
          <w:sz w:val="24"/>
          <w:szCs w:val="24"/>
        </w:rPr>
        <w:t>рритории поселения  составляет 17, их них 5</w:t>
      </w:r>
      <w:r w:rsidRPr="00C25A77">
        <w:rPr>
          <w:sz w:val="24"/>
          <w:szCs w:val="24"/>
        </w:rPr>
        <w:t xml:space="preserve"> зарегистрированы как обособленные подразделения. Наибольшая доля малых предприятий осуществляет свою де</w:t>
      </w:r>
      <w:r>
        <w:rPr>
          <w:sz w:val="24"/>
          <w:szCs w:val="24"/>
        </w:rPr>
        <w:t xml:space="preserve">ятельность в сфере торговли – 59 </w:t>
      </w:r>
      <w:r w:rsidRPr="00C25A77">
        <w:rPr>
          <w:sz w:val="24"/>
          <w:szCs w:val="24"/>
        </w:rPr>
        <w:t xml:space="preserve">%, в сфере </w:t>
      </w:r>
      <w:r>
        <w:rPr>
          <w:sz w:val="24"/>
          <w:szCs w:val="24"/>
        </w:rPr>
        <w:t>туризма</w:t>
      </w:r>
      <w:r w:rsidRPr="00C25A7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29 </w:t>
      </w:r>
      <w:r w:rsidRPr="00C25A77">
        <w:rPr>
          <w:sz w:val="24"/>
          <w:szCs w:val="24"/>
        </w:rPr>
        <w:t xml:space="preserve">%, прочие – </w:t>
      </w:r>
      <w:r>
        <w:rPr>
          <w:sz w:val="24"/>
          <w:szCs w:val="24"/>
        </w:rPr>
        <w:t>12</w:t>
      </w:r>
      <w:r w:rsidRPr="00C25A77">
        <w:rPr>
          <w:sz w:val="24"/>
          <w:szCs w:val="24"/>
        </w:rPr>
        <w:t>%. Деят</w:t>
      </w:r>
      <w:r>
        <w:rPr>
          <w:sz w:val="24"/>
          <w:szCs w:val="24"/>
        </w:rPr>
        <w:t>ельность в сфере туризма ведут 5</w:t>
      </w:r>
      <w:r w:rsidRPr="00C25A77">
        <w:rPr>
          <w:sz w:val="24"/>
          <w:szCs w:val="24"/>
        </w:rPr>
        <w:t xml:space="preserve"> предприятия (ООО «</w:t>
      </w:r>
      <w:proofErr w:type="spellStart"/>
      <w:r w:rsidRPr="00C25A77">
        <w:rPr>
          <w:sz w:val="24"/>
          <w:szCs w:val="24"/>
        </w:rPr>
        <w:t>Култукс</w:t>
      </w:r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 xml:space="preserve"> острог», ООО «</w:t>
      </w:r>
      <w:proofErr w:type="spellStart"/>
      <w:r>
        <w:rPr>
          <w:sz w:val="24"/>
          <w:szCs w:val="24"/>
        </w:rPr>
        <w:t>Апполон</w:t>
      </w:r>
      <w:proofErr w:type="spellEnd"/>
      <w:r>
        <w:rPr>
          <w:sz w:val="24"/>
          <w:szCs w:val="24"/>
        </w:rPr>
        <w:t>», ОО</w:t>
      </w:r>
      <w:proofErr w:type="gramStart"/>
      <w:r>
        <w:rPr>
          <w:sz w:val="24"/>
          <w:szCs w:val="24"/>
        </w:rPr>
        <w:t>О</w:t>
      </w:r>
      <w:r w:rsidRPr="00C25A77">
        <w:rPr>
          <w:sz w:val="24"/>
          <w:szCs w:val="24"/>
        </w:rPr>
        <w:t>«</w:t>
      </w:r>
      <w:proofErr w:type="gramEnd"/>
      <w:r w:rsidRPr="00C25A77">
        <w:rPr>
          <w:sz w:val="24"/>
          <w:szCs w:val="24"/>
        </w:rPr>
        <w:t>Свифт»</w:t>
      </w:r>
      <w:r>
        <w:rPr>
          <w:sz w:val="24"/>
          <w:szCs w:val="24"/>
        </w:rPr>
        <w:t xml:space="preserve">, </w:t>
      </w:r>
      <w:r w:rsidRPr="00FA7E2C">
        <w:rPr>
          <w:sz w:val="24"/>
          <w:szCs w:val="24"/>
        </w:rPr>
        <w:t>«Гостевой дом» Байкальский рай,</w:t>
      </w:r>
      <w:r>
        <w:rPr>
          <w:sz w:val="24"/>
          <w:szCs w:val="24"/>
        </w:rPr>
        <w:t xml:space="preserve"> ООО </w:t>
      </w:r>
      <w:r w:rsidRPr="00FA7E2C">
        <w:rPr>
          <w:sz w:val="24"/>
          <w:szCs w:val="24"/>
        </w:rPr>
        <w:t xml:space="preserve">«Вертикаль» </w:t>
      </w:r>
      <w:r w:rsidRPr="00C25A77">
        <w:rPr>
          <w:sz w:val="24"/>
          <w:szCs w:val="24"/>
        </w:rPr>
        <w:t>).</w:t>
      </w:r>
    </w:p>
    <w:p w:rsidR="0094496A" w:rsidRPr="00C25A77" w:rsidRDefault="0094496A" w:rsidP="0094496A">
      <w:pPr>
        <w:ind w:firstLine="708"/>
        <w:jc w:val="both"/>
        <w:rPr>
          <w:bCs/>
          <w:sz w:val="24"/>
          <w:szCs w:val="24"/>
        </w:rPr>
      </w:pPr>
      <w:r w:rsidRPr="00C25A77">
        <w:rPr>
          <w:bCs/>
          <w:sz w:val="24"/>
          <w:szCs w:val="24"/>
        </w:rPr>
        <w:t xml:space="preserve"> Предпринимательскую деятельность на территории поселения осуществляют 44 </w:t>
      </w:r>
      <w:proofErr w:type="gramStart"/>
      <w:r w:rsidRPr="00C25A77">
        <w:rPr>
          <w:bCs/>
          <w:sz w:val="24"/>
          <w:szCs w:val="24"/>
        </w:rPr>
        <w:t>индивидуальных</w:t>
      </w:r>
      <w:proofErr w:type="gramEnd"/>
      <w:r w:rsidRPr="00C25A77">
        <w:rPr>
          <w:bCs/>
          <w:sz w:val="24"/>
          <w:szCs w:val="24"/>
        </w:rPr>
        <w:t xml:space="preserve"> предпринимателя; </w:t>
      </w:r>
    </w:p>
    <w:p w:rsidR="0094496A" w:rsidRPr="00C25A77" w:rsidRDefault="0094496A" w:rsidP="0094496A">
      <w:pPr>
        <w:ind w:firstLine="708"/>
        <w:jc w:val="both"/>
        <w:rPr>
          <w:sz w:val="24"/>
          <w:szCs w:val="24"/>
        </w:rPr>
      </w:pPr>
      <w:r w:rsidRPr="00C25A77">
        <w:rPr>
          <w:sz w:val="24"/>
          <w:szCs w:val="24"/>
        </w:rPr>
        <w:t>Торговое обслуживание в поселении осуществ</w:t>
      </w:r>
      <w:r>
        <w:rPr>
          <w:sz w:val="24"/>
          <w:szCs w:val="24"/>
        </w:rPr>
        <w:t>ляют 33 торговых точек; 8</w:t>
      </w:r>
      <w:r w:rsidRPr="00C25A77">
        <w:rPr>
          <w:sz w:val="24"/>
          <w:szCs w:val="24"/>
        </w:rPr>
        <w:t xml:space="preserve"> предприятий  оказывают различные вид</w:t>
      </w:r>
      <w:r>
        <w:rPr>
          <w:sz w:val="24"/>
          <w:szCs w:val="24"/>
        </w:rPr>
        <w:t>ы бытовых услуг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арикмахерские</w:t>
      </w:r>
      <w:r w:rsidRPr="00C25A77">
        <w:rPr>
          <w:sz w:val="24"/>
          <w:szCs w:val="24"/>
        </w:rPr>
        <w:t xml:space="preserve">,  ремонт и пошив одежды, </w:t>
      </w:r>
      <w:proofErr w:type="spellStart"/>
      <w:r w:rsidRPr="00C25A77">
        <w:rPr>
          <w:sz w:val="24"/>
          <w:szCs w:val="24"/>
        </w:rPr>
        <w:t>шиномонтаж</w:t>
      </w:r>
      <w:proofErr w:type="spellEnd"/>
      <w:r w:rsidRPr="00C25A77">
        <w:rPr>
          <w:sz w:val="24"/>
          <w:szCs w:val="24"/>
        </w:rPr>
        <w:t>, к</w:t>
      </w:r>
      <w:r>
        <w:rPr>
          <w:sz w:val="24"/>
          <w:szCs w:val="24"/>
        </w:rPr>
        <w:t>омплекс придорожного сервиса); 5</w:t>
      </w:r>
      <w:r w:rsidRPr="00C25A77">
        <w:rPr>
          <w:sz w:val="24"/>
          <w:szCs w:val="24"/>
        </w:rPr>
        <w:t xml:space="preserve"> объектов общественного питания; 5 коллективных средств размещения (турбазы, гостиницы).</w:t>
      </w:r>
    </w:p>
    <w:p w:rsidR="0094496A" w:rsidRPr="00C25A77" w:rsidRDefault="0094496A" w:rsidP="0094496A">
      <w:pPr>
        <w:ind w:firstLine="708"/>
        <w:jc w:val="both"/>
        <w:rPr>
          <w:sz w:val="24"/>
          <w:szCs w:val="24"/>
        </w:rPr>
      </w:pPr>
    </w:p>
    <w:p w:rsidR="0094496A" w:rsidRPr="00C25A77" w:rsidRDefault="0094496A" w:rsidP="0094496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C25A77">
        <w:rPr>
          <w:rFonts w:ascii="Times New Roman" w:hAnsi="Times New Roman" w:cs="Times New Roman"/>
          <w:b/>
          <w:i/>
          <w:sz w:val="24"/>
          <w:szCs w:val="24"/>
        </w:rPr>
        <w:t>Объекты бытового обслуживания</w:t>
      </w:r>
    </w:p>
    <w:p w:rsidR="0094496A" w:rsidRPr="00C25A77" w:rsidRDefault="0094496A" w:rsidP="0094496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0"/>
        <w:gridCol w:w="1600"/>
      </w:tblGrid>
      <w:tr w:rsidR="0094496A" w:rsidRPr="00C25A77" w:rsidTr="00DA140F">
        <w:trPr>
          <w:trHeight w:val="510"/>
          <w:jc w:val="center"/>
        </w:trPr>
        <w:tc>
          <w:tcPr>
            <w:tcW w:w="5500" w:type="dxa"/>
            <w:shd w:val="clear" w:color="auto" w:fill="auto"/>
            <w:hideMark/>
          </w:tcPr>
          <w:p w:rsidR="0094496A" w:rsidRPr="00C25A77" w:rsidRDefault="0094496A" w:rsidP="00DA140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A77">
              <w:rPr>
                <w:rFonts w:ascii="Times New Roman" w:hAnsi="Times New Roman" w:cs="Times New Roman"/>
                <w:sz w:val="24"/>
                <w:szCs w:val="24"/>
              </w:rPr>
              <w:t>Число объектов бытового обслуживания населения, оказывающих услуги (всего)</w:t>
            </w:r>
          </w:p>
        </w:tc>
        <w:tc>
          <w:tcPr>
            <w:tcW w:w="1600" w:type="dxa"/>
            <w:shd w:val="clear" w:color="auto" w:fill="auto"/>
            <w:hideMark/>
          </w:tcPr>
          <w:p w:rsidR="0094496A" w:rsidRPr="00C25A77" w:rsidRDefault="0094496A" w:rsidP="00DA14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496A" w:rsidRPr="00C25A77" w:rsidTr="00DA140F">
        <w:trPr>
          <w:trHeight w:val="343"/>
          <w:jc w:val="center"/>
        </w:trPr>
        <w:tc>
          <w:tcPr>
            <w:tcW w:w="5500" w:type="dxa"/>
            <w:shd w:val="clear" w:color="auto" w:fill="auto"/>
            <w:noWrap/>
            <w:hideMark/>
          </w:tcPr>
          <w:p w:rsidR="0094496A" w:rsidRPr="00C25A77" w:rsidRDefault="0094496A" w:rsidP="00DA140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A7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4496A" w:rsidRPr="00C25A77" w:rsidRDefault="0094496A" w:rsidP="00DA140F">
            <w:pPr>
              <w:tabs>
                <w:tab w:val="left" w:pos="915"/>
              </w:tabs>
            </w:pPr>
            <w:r w:rsidRPr="00C25A77">
              <w:tab/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94496A" w:rsidRPr="00C25A77" w:rsidRDefault="0094496A" w:rsidP="00DA14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96A" w:rsidRPr="00C25A77" w:rsidTr="00DA140F">
        <w:trPr>
          <w:trHeight w:val="1035"/>
          <w:jc w:val="center"/>
        </w:trPr>
        <w:tc>
          <w:tcPr>
            <w:tcW w:w="5500" w:type="dxa"/>
            <w:shd w:val="clear" w:color="auto" w:fill="auto"/>
            <w:hideMark/>
          </w:tcPr>
          <w:p w:rsidR="0094496A" w:rsidRPr="00C25A77" w:rsidRDefault="0094496A" w:rsidP="00DA140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A77">
              <w:rPr>
                <w:rFonts w:ascii="Times New Roman" w:hAnsi="Times New Roman" w:cs="Times New Roman"/>
                <w:sz w:val="24"/>
                <w:szCs w:val="24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94496A" w:rsidRPr="00C25A77" w:rsidRDefault="0094496A" w:rsidP="00DA14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96A" w:rsidRPr="00C25A77" w:rsidTr="00DA140F">
        <w:trPr>
          <w:trHeight w:val="525"/>
          <w:jc w:val="center"/>
        </w:trPr>
        <w:tc>
          <w:tcPr>
            <w:tcW w:w="5500" w:type="dxa"/>
            <w:shd w:val="clear" w:color="auto" w:fill="auto"/>
            <w:hideMark/>
          </w:tcPr>
          <w:p w:rsidR="0094496A" w:rsidRPr="00C25A77" w:rsidRDefault="0094496A" w:rsidP="00DA140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A77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94496A" w:rsidRPr="00C25A77" w:rsidRDefault="0094496A" w:rsidP="00DA14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96A" w:rsidRPr="00C25A77" w:rsidTr="00DA140F">
        <w:trPr>
          <w:trHeight w:val="270"/>
          <w:jc w:val="center"/>
        </w:trPr>
        <w:tc>
          <w:tcPr>
            <w:tcW w:w="5500" w:type="dxa"/>
            <w:shd w:val="clear" w:color="auto" w:fill="auto"/>
            <w:noWrap/>
            <w:hideMark/>
          </w:tcPr>
          <w:p w:rsidR="0094496A" w:rsidRPr="00C25A77" w:rsidRDefault="0094496A" w:rsidP="00DA140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A77">
              <w:rPr>
                <w:rFonts w:ascii="Times New Roman" w:hAnsi="Times New Roman" w:cs="Times New Roman"/>
                <w:sz w:val="24"/>
                <w:szCs w:val="24"/>
              </w:rPr>
              <w:t>бань и душевых (саун)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94496A" w:rsidRPr="00C25A77" w:rsidRDefault="0094496A" w:rsidP="00DA14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96A" w:rsidRPr="00C25A77" w:rsidTr="00DA140F">
        <w:trPr>
          <w:trHeight w:val="270"/>
          <w:jc w:val="center"/>
        </w:trPr>
        <w:tc>
          <w:tcPr>
            <w:tcW w:w="5500" w:type="dxa"/>
            <w:shd w:val="clear" w:color="auto" w:fill="auto"/>
            <w:noWrap/>
            <w:hideMark/>
          </w:tcPr>
          <w:p w:rsidR="0094496A" w:rsidRPr="00C25A77" w:rsidRDefault="0094496A" w:rsidP="00DA140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A77">
              <w:rPr>
                <w:rFonts w:ascii="Times New Roman" w:hAnsi="Times New Roman" w:cs="Times New Roman"/>
                <w:sz w:val="24"/>
                <w:szCs w:val="24"/>
              </w:rPr>
              <w:t>парикмахерских (салонов красоты)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94496A" w:rsidRPr="00C25A77" w:rsidRDefault="0094496A" w:rsidP="00DA14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96A" w:rsidRPr="00C25A77" w:rsidTr="00DA140F">
        <w:trPr>
          <w:trHeight w:val="270"/>
          <w:jc w:val="center"/>
        </w:trPr>
        <w:tc>
          <w:tcPr>
            <w:tcW w:w="5500" w:type="dxa"/>
            <w:shd w:val="clear" w:color="auto" w:fill="auto"/>
            <w:noWrap/>
            <w:hideMark/>
          </w:tcPr>
          <w:p w:rsidR="0094496A" w:rsidRPr="00C25A77" w:rsidRDefault="0094496A" w:rsidP="00DA140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5A77">
              <w:rPr>
                <w:rFonts w:ascii="Times New Roman" w:hAnsi="Times New Roman" w:cs="Times New Roman"/>
                <w:sz w:val="24"/>
                <w:szCs w:val="24"/>
              </w:rPr>
              <w:t>в них число кресел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94496A" w:rsidRPr="00C25A77" w:rsidRDefault="0094496A" w:rsidP="00DA14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496A" w:rsidRDefault="0094496A" w:rsidP="0094496A">
      <w:pPr>
        <w:jc w:val="both"/>
        <w:rPr>
          <w:sz w:val="24"/>
          <w:szCs w:val="24"/>
        </w:rPr>
      </w:pPr>
    </w:p>
    <w:p w:rsidR="0053274F" w:rsidRDefault="0053274F" w:rsidP="0053274F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сферы малого и среднего предпринимательства является одним из  наиболее значимых направлений социально- экономического развития территории. </w:t>
      </w:r>
    </w:p>
    <w:p w:rsidR="0053274F" w:rsidRPr="00144225" w:rsidRDefault="0053274F" w:rsidP="0053274F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44225">
        <w:rPr>
          <w:sz w:val="24"/>
          <w:szCs w:val="24"/>
        </w:rPr>
        <w:t>оддержк</w:t>
      </w:r>
      <w:r>
        <w:rPr>
          <w:sz w:val="24"/>
          <w:szCs w:val="24"/>
        </w:rPr>
        <w:t>а</w:t>
      </w:r>
      <w:r w:rsidRPr="00144225">
        <w:rPr>
          <w:sz w:val="24"/>
          <w:szCs w:val="24"/>
        </w:rPr>
        <w:t xml:space="preserve"> малого</w:t>
      </w:r>
      <w:r>
        <w:rPr>
          <w:sz w:val="24"/>
          <w:szCs w:val="24"/>
        </w:rPr>
        <w:t xml:space="preserve"> и среднего </w:t>
      </w:r>
      <w:r w:rsidRPr="00144225">
        <w:rPr>
          <w:sz w:val="24"/>
          <w:szCs w:val="24"/>
        </w:rPr>
        <w:t xml:space="preserve">предпринимательства  остается </w:t>
      </w:r>
      <w:r>
        <w:rPr>
          <w:sz w:val="24"/>
          <w:szCs w:val="24"/>
        </w:rPr>
        <w:t xml:space="preserve">одним из актуальных вопросов, </w:t>
      </w:r>
      <w:r w:rsidRPr="00144225">
        <w:rPr>
          <w:sz w:val="24"/>
          <w:szCs w:val="24"/>
        </w:rPr>
        <w:t>который требует  особого внимания в решения возникших проблем. Решение  их зависит от всестороннего взаимодействия всех структур государственной власти и бизнеса.</w:t>
      </w:r>
      <w:r>
        <w:rPr>
          <w:sz w:val="24"/>
          <w:szCs w:val="24"/>
        </w:rPr>
        <w:t xml:space="preserve"> </w:t>
      </w:r>
    </w:p>
    <w:p w:rsidR="0053274F" w:rsidRDefault="0053274F" w:rsidP="0053274F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малого и среднего бизнеса обеспечивает стабильное социальное развитие, занятость населения, т.к. создает новые рабочие места, а также увеличивает  доходы  бюджетов.</w:t>
      </w:r>
    </w:p>
    <w:p w:rsidR="0053274F" w:rsidRPr="00AF4D06" w:rsidRDefault="0053274F" w:rsidP="0053274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Проблемы:</w:t>
      </w:r>
    </w:p>
    <w:p w:rsidR="0053274F" w:rsidRPr="00AF4D06" w:rsidRDefault="0053274F" w:rsidP="005327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D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Отсутствие необходимой инфраструктуры для открытия производств и привлечения инвесторов.</w:t>
      </w:r>
    </w:p>
    <w:p w:rsidR="0053274F" w:rsidRPr="00AF4D06" w:rsidRDefault="0053274F" w:rsidP="005327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D06">
        <w:rPr>
          <w:rFonts w:ascii="Times New Roman" w:hAnsi="Times New Roman" w:cs="Times New Roman"/>
          <w:sz w:val="24"/>
          <w:szCs w:val="24"/>
        </w:rPr>
        <w:t xml:space="preserve">2. Отсутствие действенных финансово-кредитных механизмов и материально-ресурсного обеспечения развития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AF4D06">
        <w:rPr>
          <w:rFonts w:ascii="Times New Roman" w:hAnsi="Times New Roman" w:cs="Times New Roman"/>
          <w:sz w:val="24"/>
          <w:szCs w:val="24"/>
        </w:rPr>
        <w:t>:</w:t>
      </w:r>
    </w:p>
    <w:p w:rsidR="0053274F" w:rsidRPr="00AF4D06" w:rsidRDefault="0053274F" w:rsidP="005327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D06">
        <w:rPr>
          <w:rFonts w:ascii="Times New Roman" w:hAnsi="Times New Roman" w:cs="Times New Roman"/>
          <w:sz w:val="24"/>
          <w:szCs w:val="24"/>
        </w:rPr>
        <w:t>- недостаток стартового капитала на начальном этапе предпринимательской деятельности;</w:t>
      </w:r>
    </w:p>
    <w:p w:rsidR="0053274F" w:rsidRPr="00AF4D06" w:rsidRDefault="0053274F" w:rsidP="005327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D06">
        <w:rPr>
          <w:rFonts w:ascii="Times New Roman" w:hAnsi="Times New Roman" w:cs="Times New Roman"/>
          <w:sz w:val="24"/>
          <w:szCs w:val="24"/>
        </w:rPr>
        <w:t>- недоступность финансовых ресурсов и высокие процентные ставки по ним;</w:t>
      </w:r>
    </w:p>
    <w:p w:rsidR="0053274F" w:rsidRPr="00AF4D06" w:rsidRDefault="0053274F" w:rsidP="005327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D06">
        <w:rPr>
          <w:rFonts w:ascii="Times New Roman" w:hAnsi="Times New Roman" w:cs="Times New Roman"/>
          <w:sz w:val="24"/>
          <w:szCs w:val="24"/>
        </w:rPr>
        <w:t>3. Недостаточная развитость системы информационного обеспечения малого и среднего предпринимательства.</w:t>
      </w:r>
    </w:p>
    <w:p w:rsidR="0053274F" w:rsidRPr="00AF4D06" w:rsidRDefault="0053274F" w:rsidP="005327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D06">
        <w:rPr>
          <w:rFonts w:ascii="Times New Roman" w:hAnsi="Times New Roman" w:cs="Times New Roman"/>
          <w:sz w:val="24"/>
          <w:szCs w:val="24"/>
        </w:rPr>
        <w:t xml:space="preserve">4. Низкий уровень профессиональных знаний, недостаток навыков ведения бизнеса, опыта управления, экономических знаний населения, предпринимателей и кадров, занятых на </w:t>
      </w:r>
      <w:r>
        <w:rPr>
          <w:rFonts w:ascii="Times New Roman" w:hAnsi="Times New Roman" w:cs="Times New Roman"/>
          <w:sz w:val="24"/>
          <w:szCs w:val="24"/>
        </w:rPr>
        <w:t>предприятиях</w:t>
      </w:r>
      <w:r w:rsidRPr="00AF4D06">
        <w:rPr>
          <w:rFonts w:ascii="Times New Roman" w:hAnsi="Times New Roman" w:cs="Times New Roman"/>
          <w:sz w:val="24"/>
          <w:szCs w:val="24"/>
        </w:rPr>
        <w:t>.</w:t>
      </w:r>
    </w:p>
    <w:p w:rsidR="0053274F" w:rsidRPr="00AF4D06" w:rsidRDefault="0053274F" w:rsidP="005327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D06">
        <w:rPr>
          <w:rFonts w:ascii="Times New Roman" w:hAnsi="Times New Roman" w:cs="Times New Roman"/>
          <w:sz w:val="24"/>
          <w:szCs w:val="24"/>
        </w:rPr>
        <w:t>5. Наличие административных барьеров.</w:t>
      </w:r>
    </w:p>
    <w:p w:rsidR="00251F67" w:rsidRPr="00251F67" w:rsidRDefault="00251F67" w:rsidP="00F915CD">
      <w:pPr>
        <w:rPr>
          <w:sz w:val="24"/>
          <w:szCs w:val="24"/>
          <w:lang w:eastAsia="ar-SA"/>
        </w:rPr>
      </w:pPr>
    </w:p>
    <w:p w:rsidR="00F10D63" w:rsidRPr="00CF08F0" w:rsidRDefault="00391D77" w:rsidP="00391D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2.9.</w:t>
      </w:r>
      <w:r w:rsidR="004000EC" w:rsidRPr="00CF08F0">
        <w:rPr>
          <w:b/>
          <w:sz w:val="28"/>
          <w:szCs w:val="28"/>
        </w:rPr>
        <w:t>Тр</w:t>
      </w:r>
      <w:r w:rsidR="009439B8" w:rsidRPr="00CF08F0">
        <w:rPr>
          <w:b/>
          <w:sz w:val="28"/>
          <w:szCs w:val="28"/>
        </w:rPr>
        <w:t>анспорт и связь</w:t>
      </w:r>
      <w:r w:rsidR="00CF08F0" w:rsidRPr="00CF08F0">
        <w:rPr>
          <w:b/>
          <w:sz w:val="28"/>
          <w:szCs w:val="28"/>
        </w:rPr>
        <w:t>.</w:t>
      </w:r>
    </w:p>
    <w:p w:rsidR="00822A31" w:rsidRPr="001019B3" w:rsidRDefault="00822A31" w:rsidP="001019B3">
      <w:pPr>
        <w:ind w:firstLine="709"/>
        <w:jc w:val="both"/>
        <w:rPr>
          <w:sz w:val="24"/>
          <w:szCs w:val="24"/>
        </w:rPr>
      </w:pPr>
      <w:r w:rsidRPr="00880EC4">
        <w:rPr>
          <w:sz w:val="24"/>
          <w:szCs w:val="24"/>
        </w:rPr>
        <w:t xml:space="preserve">Внешние связи </w:t>
      </w:r>
      <w:r w:rsidRPr="00880EC4">
        <w:rPr>
          <w:sz w:val="24"/>
          <w:szCs w:val="24"/>
          <w:lang w:val="en-US"/>
        </w:rPr>
        <w:t>c</w:t>
      </w:r>
      <w:r w:rsidRPr="00880EC4">
        <w:rPr>
          <w:sz w:val="24"/>
          <w:szCs w:val="24"/>
        </w:rPr>
        <w:t xml:space="preserve"> областным</w:t>
      </w:r>
      <w:r>
        <w:rPr>
          <w:sz w:val="24"/>
          <w:szCs w:val="24"/>
        </w:rPr>
        <w:t xml:space="preserve"> и районными</w:t>
      </w:r>
      <w:r w:rsidRPr="00880EC4">
        <w:rPr>
          <w:sz w:val="24"/>
          <w:szCs w:val="24"/>
        </w:rPr>
        <w:t xml:space="preserve"> центром</w:t>
      </w:r>
      <w:r>
        <w:rPr>
          <w:sz w:val="24"/>
          <w:szCs w:val="24"/>
        </w:rPr>
        <w:t>, другими населенными пунктами</w:t>
      </w:r>
      <w:r w:rsidRPr="00880EC4">
        <w:rPr>
          <w:sz w:val="24"/>
          <w:szCs w:val="24"/>
        </w:rPr>
        <w:t xml:space="preserve"> поддерживаются круглогодично автомобильным, железнодорожным и в период навигации водным транспортом. </w:t>
      </w:r>
      <w:r w:rsidR="00FB73D1">
        <w:rPr>
          <w:sz w:val="24"/>
          <w:szCs w:val="24"/>
        </w:rPr>
        <w:t>О</w:t>
      </w:r>
      <w:r w:rsidR="00FB73D1" w:rsidRPr="00880EC4">
        <w:rPr>
          <w:sz w:val="24"/>
          <w:szCs w:val="24"/>
        </w:rPr>
        <w:t>бъекты воздушного транспорта на территории Култукского муниципального образования отсутствуют.</w:t>
      </w:r>
    </w:p>
    <w:p w:rsidR="00F10D63" w:rsidRPr="00CF08F0" w:rsidRDefault="00F10D63" w:rsidP="00F10D63">
      <w:pPr>
        <w:ind w:firstLine="709"/>
        <w:rPr>
          <w:b/>
          <w:sz w:val="24"/>
          <w:szCs w:val="24"/>
        </w:rPr>
      </w:pPr>
      <w:r w:rsidRPr="00CF08F0">
        <w:rPr>
          <w:b/>
          <w:bCs/>
          <w:sz w:val="24"/>
        </w:rPr>
        <w:t>Железнодорожный транспорт</w:t>
      </w:r>
    </w:p>
    <w:p w:rsidR="00F10D63" w:rsidRPr="00880EC4" w:rsidRDefault="00F10D63" w:rsidP="00F10D63">
      <w:pPr>
        <w:ind w:firstLine="709"/>
        <w:jc w:val="both"/>
        <w:rPr>
          <w:sz w:val="24"/>
          <w:szCs w:val="24"/>
        </w:rPr>
      </w:pPr>
      <w:r w:rsidRPr="00880EC4">
        <w:rPr>
          <w:sz w:val="24"/>
          <w:szCs w:val="24"/>
        </w:rPr>
        <w:t xml:space="preserve">С севера на юг по территории Култукского муниципального образования проходит </w:t>
      </w:r>
      <w:r w:rsidRPr="00880EC4">
        <w:rPr>
          <w:bCs/>
          <w:sz w:val="24"/>
          <w:szCs w:val="24"/>
        </w:rPr>
        <w:t xml:space="preserve">Восточно-Сибирская железная дорога, протяженностью в границах </w:t>
      </w:r>
      <w:r w:rsidRPr="00880EC4">
        <w:rPr>
          <w:sz w:val="24"/>
          <w:szCs w:val="24"/>
        </w:rPr>
        <w:t>Култукского</w:t>
      </w:r>
      <w:r w:rsidRPr="00880EC4">
        <w:rPr>
          <w:bCs/>
          <w:sz w:val="24"/>
          <w:szCs w:val="24"/>
        </w:rPr>
        <w:t xml:space="preserve"> муниципального образования </w:t>
      </w:r>
      <w:smartTag w:uri="urn:schemas-microsoft-com:office:smarttags" w:element="metricconverter">
        <w:smartTagPr>
          <w:attr w:name="ProductID" w:val="34 км"/>
        </w:smartTagPr>
        <w:r w:rsidRPr="00880EC4">
          <w:rPr>
            <w:bCs/>
            <w:sz w:val="24"/>
            <w:szCs w:val="24"/>
          </w:rPr>
          <w:t>34 км</w:t>
        </w:r>
      </w:smartTag>
      <w:r w:rsidRPr="00880EC4">
        <w:rPr>
          <w:bCs/>
          <w:sz w:val="24"/>
          <w:szCs w:val="24"/>
        </w:rPr>
        <w:t xml:space="preserve">. Железнодорожная магистраль является частью Транссиба и </w:t>
      </w:r>
      <w:r w:rsidRPr="00880EC4">
        <w:rPr>
          <w:sz w:val="24"/>
          <w:szCs w:val="24"/>
        </w:rPr>
        <w:t>обеспечивает транспортно-экономические связи Европейской части страны с Дальним Востоком, Китаем, Монголией.</w:t>
      </w:r>
    </w:p>
    <w:p w:rsidR="00F10D63" w:rsidRPr="00880EC4" w:rsidRDefault="00F10D63" w:rsidP="00891BA6">
      <w:pPr>
        <w:ind w:firstLine="658"/>
        <w:jc w:val="both"/>
        <w:rPr>
          <w:sz w:val="24"/>
          <w:szCs w:val="24"/>
        </w:rPr>
      </w:pPr>
      <w:r w:rsidRPr="00880EC4">
        <w:rPr>
          <w:sz w:val="24"/>
          <w:szCs w:val="24"/>
        </w:rPr>
        <w:t xml:space="preserve">В настоящее время железная дорога в границах Култукского муниципального образования электрифицированная, двухпутная. На Транссибирской железнодорожной магистрали в границах муниципального образования расположены 2 железнодорожные станции и 6 остановочных пунктов: </w:t>
      </w:r>
    </w:p>
    <w:p w:rsidR="001019B3" w:rsidRDefault="00F10D63" w:rsidP="001019B3">
      <w:pPr>
        <w:ind w:firstLine="709"/>
        <w:jc w:val="both"/>
        <w:rPr>
          <w:sz w:val="24"/>
          <w:szCs w:val="24"/>
        </w:rPr>
      </w:pPr>
      <w:r w:rsidRPr="00880EC4">
        <w:rPr>
          <w:sz w:val="24"/>
          <w:szCs w:val="24"/>
        </w:rPr>
        <w:t xml:space="preserve">Вдоль побережья озера Байкал по территории Култукского муниципального образования от города Слюдянка до посёлка Байкал проходит </w:t>
      </w:r>
      <w:proofErr w:type="spellStart"/>
      <w:r w:rsidRPr="00880EC4">
        <w:rPr>
          <w:sz w:val="24"/>
          <w:szCs w:val="24"/>
        </w:rPr>
        <w:t>Кругобайкальская</w:t>
      </w:r>
      <w:proofErr w:type="spellEnd"/>
      <w:r w:rsidRPr="00880EC4">
        <w:rPr>
          <w:sz w:val="24"/>
          <w:szCs w:val="24"/>
        </w:rPr>
        <w:t xml:space="preserve"> железная дорога (К</w:t>
      </w:r>
      <w:r w:rsidR="00891BA6">
        <w:rPr>
          <w:sz w:val="24"/>
          <w:szCs w:val="24"/>
        </w:rPr>
        <w:t xml:space="preserve">БЖД). </w:t>
      </w:r>
      <w:r w:rsidRPr="00880EC4">
        <w:rPr>
          <w:sz w:val="24"/>
          <w:szCs w:val="24"/>
        </w:rPr>
        <w:t xml:space="preserve">В настоящее время </w:t>
      </w:r>
      <w:proofErr w:type="spellStart"/>
      <w:r w:rsidRPr="00880EC4">
        <w:rPr>
          <w:sz w:val="24"/>
          <w:szCs w:val="24"/>
        </w:rPr>
        <w:t>Кругобайкальская</w:t>
      </w:r>
      <w:proofErr w:type="spellEnd"/>
      <w:r w:rsidRPr="00880EC4">
        <w:rPr>
          <w:sz w:val="24"/>
          <w:szCs w:val="24"/>
        </w:rPr>
        <w:t xml:space="preserve"> железная дорога – однопутная, </w:t>
      </w:r>
      <w:proofErr w:type="spellStart"/>
      <w:r w:rsidRPr="00880EC4">
        <w:rPr>
          <w:sz w:val="24"/>
          <w:szCs w:val="24"/>
        </w:rPr>
        <w:t>неэлектрофицированная</w:t>
      </w:r>
      <w:proofErr w:type="spellEnd"/>
      <w:r w:rsidRPr="00880EC4">
        <w:rPr>
          <w:sz w:val="24"/>
          <w:szCs w:val="24"/>
        </w:rPr>
        <w:t xml:space="preserve">, протяженность дороги в границах Култукского муниципального образования </w:t>
      </w:r>
      <w:smartTag w:uri="urn:schemas-microsoft-com:office:smarttags" w:element="metricconverter">
        <w:smartTagPr>
          <w:attr w:name="ProductID" w:val="20,5 км"/>
        </w:smartTagPr>
        <w:r w:rsidRPr="00880EC4">
          <w:rPr>
            <w:sz w:val="24"/>
            <w:szCs w:val="24"/>
          </w:rPr>
          <w:t>20,5 км</w:t>
        </w:r>
      </w:smartTag>
      <w:r w:rsidRPr="00880EC4">
        <w:rPr>
          <w:sz w:val="24"/>
          <w:szCs w:val="24"/>
        </w:rPr>
        <w:t xml:space="preserve">. На </w:t>
      </w:r>
      <w:proofErr w:type="spellStart"/>
      <w:r w:rsidRPr="00880EC4">
        <w:rPr>
          <w:sz w:val="24"/>
          <w:szCs w:val="24"/>
        </w:rPr>
        <w:t>Кругобайкальской</w:t>
      </w:r>
      <w:proofErr w:type="spellEnd"/>
      <w:r w:rsidRPr="00880EC4">
        <w:rPr>
          <w:sz w:val="24"/>
          <w:szCs w:val="24"/>
        </w:rPr>
        <w:t xml:space="preserve"> железной дороге в границах муниципального образования находиться  промежуточная станция  - Култук.</w:t>
      </w:r>
    </w:p>
    <w:p w:rsidR="00F10D63" w:rsidRPr="00CF08F0" w:rsidRDefault="001019B3" w:rsidP="001019B3">
      <w:pPr>
        <w:ind w:firstLine="709"/>
        <w:jc w:val="both"/>
        <w:rPr>
          <w:b/>
          <w:sz w:val="24"/>
          <w:szCs w:val="24"/>
        </w:rPr>
      </w:pPr>
      <w:r w:rsidRPr="00CF08F0">
        <w:rPr>
          <w:b/>
          <w:sz w:val="24"/>
        </w:rPr>
        <w:t>А</w:t>
      </w:r>
      <w:r w:rsidR="00F10D63" w:rsidRPr="00CF08F0">
        <w:rPr>
          <w:b/>
          <w:sz w:val="24"/>
        </w:rPr>
        <w:t>втомобильный транспорт</w:t>
      </w:r>
    </w:p>
    <w:p w:rsidR="00F10D63" w:rsidRPr="00005AD4" w:rsidRDefault="00F10D63" w:rsidP="00F10D63">
      <w:pPr>
        <w:pStyle w:val="220"/>
        <w:keepNext w:val="0"/>
        <w:widowControl w:val="0"/>
        <w:suppressAutoHyphens w:val="0"/>
        <w:spacing w:line="240" w:lineRule="auto"/>
        <w:ind w:firstLine="709"/>
        <w:rPr>
          <w:color w:val="000000"/>
          <w:sz w:val="24"/>
          <w:szCs w:val="24"/>
        </w:rPr>
      </w:pPr>
      <w:r w:rsidRPr="00F10D63">
        <w:rPr>
          <w:sz w:val="24"/>
          <w:szCs w:val="24"/>
        </w:rPr>
        <w:t>По территории Култукского муниципального образования</w:t>
      </w:r>
      <w:r w:rsidRPr="00005AD4">
        <w:rPr>
          <w:sz w:val="24"/>
          <w:szCs w:val="24"/>
        </w:rPr>
        <w:t xml:space="preserve"> </w:t>
      </w:r>
      <w:proofErr w:type="gramStart"/>
      <w:r w:rsidRPr="00005AD4">
        <w:rPr>
          <w:sz w:val="24"/>
          <w:szCs w:val="24"/>
        </w:rPr>
        <w:t>вдоль проходит</w:t>
      </w:r>
      <w:proofErr w:type="gramEnd"/>
      <w:r w:rsidRPr="00005AD4">
        <w:rPr>
          <w:sz w:val="24"/>
          <w:szCs w:val="24"/>
        </w:rPr>
        <w:t xml:space="preserve"> автомобильная дорога федерального значения</w:t>
      </w:r>
      <w:r w:rsidRPr="00005AD4">
        <w:rPr>
          <w:color w:val="000000"/>
          <w:spacing w:val="-2"/>
          <w:sz w:val="24"/>
          <w:szCs w:val="24"/>
        </w:rPr>
        <w:t xml:space="preserve"> Р-258 </w:t>
      </w:r>
      <w:r w:rsidRPr="00005AD4">
        <w:rPr>
          <w:color w:val="000000"/>
          <w:sz w:val="24"/>
          <w:szCs w:val="24"/>
        </w:rPr>
        <w:t>«Байкал» - Иркутск - Улан-Удэ - Чита</w:t>
      </w:r>
    </w:p>
    <w:p w:rsidR="00F10D63" w:rsidRPr="00005AD4" w:rsidRDefault="00F10D63" w:rsidP="00F10D63">
      <w:pPr>
        <w:ind w:firstLine="709"/>
        <w:jc w:val="both"/>
        <w:rPr>
          <w:sz w:val="24"/>
          <w:szCs w:val="24"/>
        </w:rPr>
      </w:pPr>
      <w:r w:rsidRPr="00005AD4">
        <w:rPr>
          <w:sz w:val="24"/>
          <w:szCs w:val="24"/>
        </w:rPr>
        <w:t>Автомобильная дорога «Байкал» является важнейшей транспортной артерией, обеспечивающей экономические и административные связи крупных регионов Урала, Западной, Восточной Сибири, Республики Бурятия и Забайкалья. Автомобильная дорога «Байкал» составляет главный транспортный коридор России, в связи с чем, имеет не только экономическое, но и важное стратегическое значение.</w:t>
      </w:r>
    </w:p>
    <w:p w:rsidR="00F10D63" w:rsidRPr="00005AD4" w:rsidRDefault="00F10D63" w:rsidP="00F10D63">
      <w:pPr>
        <w:ind w:firstLine="709"/>
        <w:jc w:val="both"/>
        <w:rPr>
          <w:color w:val="000000"/>
          <w:sz w:val="24"/>
          <w:szCs w:val="24"/>
        </w:rPr>
      </w:pPr>
      <w:r w:rsidRPr="00005AD4">
        <w:rPr>
          <w:color w:val="000000"/>
          <w:sz w:val="24"/>
          <w:szCs w:val="24"/>
        </w:rPr>
        <w:t>В Култукском муниципальном образовании к автодороге Р-258 «Байкал» примыкает автомобильная дорога федерального значения А-333 Култук</w:t>
      </w:r>
      <w:r w:rsidR="00891BA6">
        <w:rPr>
          <w:color w:val="000000"/>
          <w:sz w:val="24"/>
          <w:szCs w:val="24"/>
        </w:rPr>
        <w:t xml:space="preserve"> – Монды – граница с Монголией.</w:t>
      </w:r>
    </w:p>
    <w:p w:rsidR="00F10D63" w:rsidRPr="00005AD4" w:rsidRDefault="00F10D63" w:rsidP="00F10D63">
      <w:pPr>
        <w:ind w:firstLine="720"/>
        <w:jc w:val="both"/>
        <w:rPr>
          <w:sz w:val="24"/>
          <w:szCs w:val="24"/>
        </w:rPr>
      </w:pPr>
      <w:r w:rsidRPr="00005AD4">
        <w:rPr>
          <w:sz w:val="24"/>
          <w:szCs w:val="24"/>
        </w:rPr>
        <w:t xml:space="preserve">Выходы с территорий населенных пунктов на федеральные трассы осуществляются по автодорогам местного значения. </w:t>
      </w:r>
    </w:p>
    <w:p w:rsidR="00612A57" w:rsidRDefault="00F10D63" w:rsidP="001019B3">
      <w:pPr>
        <w:ind w:firstLine="720"/>
        <w:jc w:val="both"/>
        <w:rPr>
          <w:sz w:val="24"/>
          <w:szCs w:val="24"/>
        </w:rPr>
      </w:pPr>
      <w:r w:rsidRPr="00005AD4">
        <w:rPr>
          <w:sz w:val="24"/>
          <w:szCs w:val="24"/>
        </w:rPr>
        <w:t xml:space="preserve">Поселки </w:t>
      </w:r>
      <w:proofErr w:type="spellStart"/>
      <w:r w:rsidRPr="00005AD4">
        <w:rPr>
          <w:sz w:val="24"/>
          <w:szCs w:val="24"/>
        </w:rPr>
        <w:t>Ангасольская</w:t>
      </w:r>
      <w:proofErr w:type="spellEnd"/>
      <w:r w:rsidRPr="00005AD4">
        <w:rPr>
          <w:sz w:val="24"/>
          <w:szCs w:val="24"/>
        </w:rPr>
        <w:t xml:space="preserve"> и </w:t>
      </w:r>
      <w:proofErr w:type="gramStart"/>
      <w:r w:rsidRPr="00005AD4">
        <w:rPr>
          <w:sz w:val="24"/>
          <w:szCs w:val="24"/>
        </w:rPr>
        <w:t>Широкая</w:t>
      </w:r>
      <w:proofErr w:type="gramEnd"/>
      <w:r w:rsidRPr="00005AD4">
        <w:rPr>
          <w:sz w:val="24"/>
          <w:szCs w:val="24"/>
        </w:rPr>
        <w:t xml:space="preserve"> не имеют транспортного сообщения с муниципальным центром р.п. Култук, транспортная связь с данными населенными </w:t>
      </w:r>
      <w:r w:rsidRPr="00005AD4">
        <w:rPr>
          <w:sz w:val="24"/>
          <w:szCs w:val="24"/>
        </w:rPr>
        <w:lastRenderedPageBreak/>
        <w:t xml:space="preserve">пунктами осуществляемся  железнодорожным транспортом по </w:t>
      </w:r>
      <w:proofErr w:type="spellStart"/>
      <w:r w:rsidRPr="00005AD4">
        <w:rPr>
          <w:sz w:val="24"/>
          <w:szCs w:val="24"/>
        </w:rPr>
        <w:t>Кругобайкальской</w:t>
      </w:r>
      <w:proofErr w:type="spellEnd"/>
      <w:r w:rsidRPr="00005AD4">
        <w:rPr>
          <w:sz w:val="24"/>
          <w:szCs w:val="24"/>
        </w:rPr>
        <w:t xml:space="preserve"> железной дороге и в период навигации водным транспортом.    </w:t>
      </w:r>
    </w:p>
    <w:p w:rsidR="00AB7AE8" w:rsidRPr="00AB7AE8" w:rsidRDefault="00AB7AE8" w:rsidP="00AB7AE8">
      <w:pPr>
        <w:shd w:val="clear" w:color="auto" w:fill="FFFFFF"/>
        <w:ind w:right="-104" w:firstLine="720"/>
        <w:jc w:val="both"/>
        <w:rPr>
          <w:color w:val="000000"/>
          <w:spacing w:val="-6"/>
          <w:sz w:val="24"/>
          <w:szCs w:val="24"/>
        </w:rPr>
      </w:pPr>
      <w:r w:rsidRPr="00AB7AE8">
        <w:rPr>
          <w:color w:val="000000"/>
          <w:spacing w:val="-6"/>
          <w:sz w:val="24"/>
          <w:szCs w:val="24"/>
        </w:rPr>
        <w:t xml:space="preserve">Пассажирские перевозки осуществляются автомобильным транспортом. Существует два </w:t>
      </w:r>
      <w:proofErr w:type="spellStart"/>
      <w:r w:rsidRPr="00AB7AE8">
        <w:rPr>
          <w:color w:val="000000"/>
          <w:spacing w:val="-6"/>
          <w:sz w:val="24"/>
          <w:szCs w:val="24"/>
        </w:rPr>
        <w:t>межпоселенческих</w:t>
      </w:r>
      <w:proofErr w:type="spellEnd"/>
      <w:r w:rsidRPr="00AB7AE8">
        <w:rPr>
          <w:color w:val="000000"/>
          <w:spacing w:val="-6"/>
          <w:sz w:val="24"/>
          <w:szCs w:val="24"/>
        </w:rPr>
        <w:t xml:space="preserve"> маршрута: «</w:t>
      </w:r>
      <w:proofErr w:type="spellStart"/>
      <w:r w:rsidRPr="00AB7AE8">
        <w:rPr>
          <w:color w:val="000000"/>
          <w:spacing w:val="-6"/>
          <w:sz w:val="24"/>
          <w:szCs w:val="24"/>
        </w:rPr>
        <w:t>Слюдянка-Култук</w:t>
      </w:r>
      <w:proofErr w:type="spellEnd"/>
      <w:r w:rsidRPr="00AB7AE8">
        <w:rPr>
          <w:color w:val="000000"/>
          <w:spacing w:val="-6"/>
          <w:sz w:val="24"/>
          <w:szCs w:val="24"/>
        </w:rPr>
        <w:t>», «</w:t>
      </w:r>
      <w:proofErr w:type="spellStart"/>
      <w:r w:rsidRPr="00AB7AE8">
        <w:rPr>
          <w:color w:val="000000"/>
          <w:spacing w:val="-6"/>
          <w:sz w:val="24"/>
          <w:szCs w:val="24"/>
        </w:rPr>
        <w:t>Слюдянка-Ангасолка</w:t>
      </w:r>
      <w:proofErr w:type="spellEnd"/>
      <w:r w:rsidRPr="00AB7AE8">
        <w:rPr>
          <w:color w:val="000000"/>
          <w:spacing w:val="-6"/>
          <w:sz w:val="24"/>
          <w:szCs w:val="24"/>
        </w:rPr>
        <w:t>». Услуги по перевозкам осуществляют частные предприниматели.</w:t>
      </w:r>
    </w:p>
    <w:p w:rsidR="000B4780" w:rsidRDefault="0047492E" w:rsidP="004749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территории поселения предоставляются услуги стационарной связи ОАО «Ростелеком". Также существует сотовая связь операторов МТС, Теле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, Мегафон, Билайн.</w:t>
      </w:r>
    </w:p>
    <w:p w:rsidR="005221BA" w:rsidRDefault="005221BA" w:rsidP="0047492E">
      <w:pPr>
        <w:ind w:firstLine="709"/>
        <w:rPr>
          <w:sz w:val="24"/>
          <w:szCs w:val="24"/>
        </w:rPr>
      </w:pPr>
    </w:p>
    <w:p w:rsidR="005221BA" w:rsidRPr="00CF08F0" w:rsidRDefault="00391D77" w:rsidP="00391D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proofErr w:type="spellStart"/>
      <w:r w:rsidR="005221BA" w:rsidRPr="00CF08F0">
        <w:rPr>
          <w:b/>
          <w:sz w:val="28"/>
          <w:szCs w:val="28"/>
        </w:rPr>
        <w:t>Туристко-рекриационный</w:t>
      </w:r>
      <w:proofErr w:type="spellEnd"/>
      <w:r w:rsidR="005221BA" w:rsidRPr="00CF08F0">
        <w:rPr>
          <w:b/>
          <w:sz w:val="28"/>
          <w:szCs w:val="28"/>
        </w:rPr>
        <w:t xml:space="preserve"> комплекс.</w:t>
      </w:r>
    </w:p>
    <w:p w:rsidR="005221BA" w:rsidRDefault="005221BA" w:rsidP="0047492E">
      <w:pPr>
        <w:ind w:firstLine="709"/>
        <w:rPr>
          <w:sz w:val="24"/>
          <w:szCs w:val="24"/>
        </w:rPr>
      </w:pPr>
    </w:p>
    <w:p w:rsidR="005221BA" w:rsidRPr="005221BA" w:rsidRDefault="005221BA" w:rsidP="005221BA">
      <w:pPr>
        <w:shd w:val="clear" w:color="auto" w:fill="FFFFFF"/>
        <w:ind w:right="-104" w:firstLine="720"/>
        <w:jc w:val="both"/>
        <w:rPr>
          <w:color w:val="000000"/>
          <w:spacing w:val="-6"/>
          <w:sz w:val="24"/>
          <w:szCs w:val="24"/>
        </w:rPr>
      </w:pPr>
      <w:r w:rsidRPr="005221BA">
        <w:rPr>
          <w:color w:val="000000"/>
          <w:spacing w:val="-6"/>
          <w:sz w:val="24"/>
          <w:szCs w:val="24"/>
        </w:rPr>
        <w:t>Через территорию Култукского МО проходят действующие туристические маршруты относящиеся к  спортивно-оздоровительным видами туризма (пешие маршруты по КБЖД, вдоль ж/</w:t>
      </w:r>
      <w:proofErr w:type="spellStart"/>
      <w:r w:rsidRPr="005221BA">
        <w:rPr>
          <w:color w:val="000000"/>
          <w:spacing w:val="-6"/>
          <w:sz w:val="24"/>
          <w:szCs w:val="24"/>
        </w:rPr>
        <w:t>д</w:t>
      </w:r>
      <w:proofErr w:type="spellEnd"/>
      <w:r w:rsidRPr="005221BA">
        <w:rPr>
          <w:color w:val="000000"/>
          <w:spacing w:val="-6"/>
          <w:sz w:val="24"/>
          <w:szCs w:val="24"/>
        </w:rPr>
        <w:t xml:space="preserve"> от </w:t>
      </w:r>
      <w:proofErr w:type="spellStart"/>
      <w:r w:rsidRPr="005221BA">
        <w:rPr>
          <w:color w:val="000000"/>
          <w:spacing w:val="-6"/>
          <w:sz w:val="24"/>
          <w:szCs w:val="24"/>
        </w:rPr>
        <w:t>п.ж.д.ст</w:t>
      </w:r>
      <w:proofErr w:type="spellEnd"/>
      <w:r w:rsidRPr="005221BA">
        <w:rPr>
          <w:color w:val="000000"/>
          <w:spacing w:val="-6"/>
          <w:sz w:val="24"/>
          <w:szCs w:val="24"/>
        </w:rPr>
        <w:t xml:space="preserve">. </w:t>
      </w:r>
      <w:proofErr w:type="spellStart"/>
      <w:r w:rsidRPr="005221BA">
        <w:rPr>
          <w:color w:val="000000"/>
          <w:spacing w:val="-6"/>
          <w:sz w:val="24"/>
          <w:szCs w:val="24"/>
        </w:rPr>
        <w:t>Андрияновская</w:t>
      </w:r>
      <w:proofErr w:type="spellEnd"/>
      <w:r w:rsidRPr="005221BA">
        <w:rPr>
          <w:color w:val="000000"/>
          <w:spacing w:val="-6"/>
          <w:sz w:val="24"/>
          <w:szCs w:val="24"/>
        </w:rPr>
        <w:t xml:space="preserve"> до ст. Слюдянка, маршруты на пик Черского и оз</w:t>
      </w:r>
      <w:proofErr w:type="gramStart"/>
      <w:r w:rsidRPr="005221BA">
        <w:rPr>
          <w:color w:val="000000"/>
          <w:spacing w:val="-6"/>
          <w:sz w:val="24"/>
          <w:szCs w:val="24"/>
        </w:rPr>
        <w:t>.С</w:t>
      </w:r>
      <w:proofErr w:type="gramEnd"/>
      <w:r w:rsidRPr="005221BA">
        <w:rPr>
          <w:color w:val="000000"/>
          <w:spacing w:val="-6"/>
          <w:sz w:val="24"/>
          <w:szCs w:val="24"/>
        </w:rPr>
        <w:t xml:space="preserve">ердца и </w:t>
      </w:r>
      <w:proofErr w:type="spellStart"/>
      <w:r w:rsidRPr="005221BA">
        <w:rPr>
          <w:color w:val="000000"/>
          <w:spacing w:val="-6"/>
          <w:sz w:val="24"/>
          <w:szCs w:val="24"/>
        </w:rPr>
        <w:t>т.д</w:t>
      </w:r>
      <w:proofErr w:type="spellEnd"/>
      <w:r w:rsidRPr="005221BA">
        <w:rPr>
          <w:color w:val="000000"/>
          <w:spacing w:val="-6"/>
          <w:sz w:val="24"/>
          <w:szCs w:val="24"/>
        </w:rPr>
        <w:t>):</w:t>
      </w:r>
    </w:p>
    <w:p w:rsidR="005221BA" w:rsidRPr="005221BA" w:rsidRDefault="005221BA" w:rsidP="005221BA">
      <w:pPr>
        <w:shd w:val="clear" w:color="auto" w:fill="FFFFFF"/>
        <w:ind w:right="-104" w:firstLine="720"/>
        <w:jc w:val="both"/>
        <w:rPr>
          <w:color w:val="000000"/>
          <w:spacing w:val="-6"/>
          <w:sz w:val="24"/>
          <w:szCs w:val="24"/>
        </w:rPr>
      </w:pPr>
      <w:r w:rsidRPr="005221BA">
        <w:rPr>
          <w:color w:val="000000"/>
          <w:spacing w:val="-6"/>
          <w:sz w:val="24"/>
          <w:szCs w:val="24"/>
        </w:rPr>
        <w:t xml:space="preserve">- пеший, культурно-познавательный тур от ст. </w:t>
      </w:r>
      <w:proofErr w:type="spellStart"/>
      <w:r w:rsidRPr="005221BA">
        <w:rPr>
          <w:color w:val="000000"/>
          <w:spacing w:val="-6"/>
          <w:sz w:val="24"/>
          <w:szCs w:val="24"/>
        </w:rPr>
        <w:t>Ангасолка-руч</w:t>
      </w:r>
      <w:proofErr w:type="gramStart"/>
      <w:r w:rsidRPr="005221BA">
        <w:rPr>
          <w:color w:val="000000"/>
          <w:spacing w:val="-6"/>
          <w:sz w:val="24"/>
          <w:szCs w:val="24"/>
        </w:rPr>
        <w:t>.Х</w:t>
      </w:r>
      <w:proofErr w:type="gramEnd"/>
      <w:r w:rsidRPr="005221BA">
        <w:rPr>
          <w:color w:val="000000"/>
          <w:spacing w:val="-6"/>
          <w:sz w:val="24"/>
          <w:szCs w:val="24"/>
        </w:rPr>
        <w:t>абартуй-КБЖД-п</w:t>
      </w:r>
      <w:proofErr w:type="spellEnd"/>
      <w:r w:rsidRPr="005221BA">
        <w:rPr>
          <w:color w:val="000000"/>
          <w:spacing w:val="-6"/>
          <w:sz w:val="24"/>
          <w:szCs w:val="24"/>
        </w:rPr>
        <w:t xml:space="preserve">. </w:t>
      </w:r>
      <w:proofErr w:type="spellStart"/>
      <w:r w:rsidRPr="005221BA">
        <w:rPr>
          <w:color w:val="000000"/>
          <w:spacing w:val="-6"/>
          <w:sz w:val="24"/>
          <w:szCs w:val="24"/>
        </w:rPr>
        <w:t>Ангасольская</w:t>
      </w:r>
      <w:proofErr w:type="spellEnd"/>
      <w:r w:rsidRPr="005221BA">
        <w:rPr>
          <w:color w:val="000000"/>
          <w:spacing w:val="-6"/>
          <w:sz w:val="24"/>
          <w:szCs w:val="24"/>
        </w:rPr>
        <w:t>;</w:t>
      </w:r>
    </w:p>
    <w:p w:rsidR="005221BA" w:rsidRPr="005221BA" w:rsidRDefault="005221BA" w:rsidP="005221BA">
      <w:pPr>
        <w:shd w:val="clear" w:color="auto" w:fill="FFFFFF"/>
        <w:ind w:right="-104" w:firstLine="720"/>
        <w:jc w:val="both"/>
        <w:rPr>
          <w:color w:val="000000"/>
          <w:spacing w:val="-6"/>
          <w:sz w:val="24"/>
          <w:szCs w:val="24"/>
        </w:rPr>
      </w:pPr>
      <w:r w:rsidRPr="005221BA">
        <w:rPr>
          <w:color w:val="000000"/>
          <w:spacing w:val="-6"/>
          <w:sz w:val="24"/>
          <w:szCs w:val="24"/>
        </w:rPr>
        <w:t>- спортивно-оздоровительный тур по КБЖД;</w:t>
      </w:r>
    </w:p>
    <w:p w:rsidR="005221BA" w:rsidRPr="005221BA" w:rsidRDefault="005221BA" w:rsidP="005221BA">
      <w:pPr>
        <w:shd w:val="clear" w:color="auto" w:fill="FFFFFF"/>
        <w:ind w:right="-104" w:firstLine="720"/>
        <w:jc w:val="both"/>
        <w:rPr>
          <w:color w:val="000000"/>
          <w:spacing w:val="-6"/>
          <w:sz w:val="24"/>
          <w:szCs w:val="24"/>
        </w:rPr>
      </w:pPr>
      <w:r w:rsidRPr="005221BA">
        <w:rPr>
          <w:color w:val="000000"/>
          <w:spacing w:val="-6"/>
          <w:sz w:val="24"/>
          <w:szCs w:val="24"/>
        </w:rPr>
        <w:t xml:space="preserve">- пеший культурно-познавательный тур ст. Темная </w:t>
      </w:r>
      <w:proofErr w:type="spellStart"/>
      <w:proofErr w:type="gramStart"/>
      <w:r w:rsidRPr="005221BA">
        <w:rPr>
          <w:color w:val="000000"/>
          <w:spacing w:val="-6"/>
          <w:sz w:val="24"/>
          <w:szCs w:val="24"/>
        </w:rPr>
        <w:t>Падь-Средняя</w:t>
      </w:r>
      <w:proofErr w:type="spellEnd"/>
      <w:proofErr w:type="gramEnd"/>
      <w:r w:rsidRPr="005221B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5221BA">
        <w:rPr>
          <w:color w:val="000000"/>
          <w:spacing w:val="-6"/>
          <w:sz w:val="24"/>
          <w:szCs w:val="24"/>
        </w:rPr>
        <w:t>Ангасолка-п</w:t>
      </w:r>
      <w:proofErr w:type="spellEnd"/>
      <w:r w:rsidRPr="005221BA">
        <w:rPr>
          <w:color w:val="000000"/>
          <w:spacing w:val="-6"/>
          <w:sz w:val="24"/>
          <w:szCs w:val="24"/>
        </w:rPr>
        <w:t xml:space="preserve">. </w:t>
      </w:r>
      <w:proofErr w:type="spellStart"/>
      <w:r w:rsidRPr="005221BA">
        <w:rPr>
          <w:color w:val="000000"/>
          <w:spacing w:val="-6"/>
          <w:sz w:val="24"/>
          <w:szCs w:val="24"/>
        </w:rPr>
        <w:t>Ангасолка-ст</w:t>
      </w:r>
      <w:proofErr w:type="spellEnd"/>
      <w:r w:rsidRPr="005221BA">
        <w:rPr>
          <w:color w:val="000000"/>
          <w:spacing w:val="-6"/>
          <w:sz w:val="24"/>
          <w:szCs w:val="24"/>
        </w:rPr>
        <w:t>. Култук;</w:t>
      </w:r>
    </w:p>
    <w:p w:rsidR="005221BA" w:rsidRPr="005221BA" w:rsidRDefault="005221BA" w:rsidP="005221BA">
      <w:pPr>
        <w:shd w:val="clear" w:color="auto" w:fill="FFFFFF"/>
        <w:ind w:right="-104" w:firstLine="720"/>
        <w:jc w:val="both"/>
        <w:rPr>
          <w:color w:val="000000"/>
          <w:spacing w:val="-6"/>
          <w:sz w:val="24"/>
          <w:szCs w:val="24"/>
        </w:rPr>
      </w:pPr>
      <w:r w:rsidRPr="005221BA">
        <w:rPr>
          <w:color w:val="000000"/>
          <w:spacing w:val="-6"/>
          <w:sz w:val="24"/>
          <w:szCs w:val="24"/>
        </w:rPr>
        <w:t xml:space="preserve">- пеший культурно-познавательный тур от ст. </w:t>
      </w:r>
      <w:proofErr w:type="spellStart"/>
      <w:r w:rsidRPr="005221BA">
        <w:rPr>
          <w:color w:val="000000"/>
          <w:spacing w:val="-6"/>
          <w:sz w:val="24"/>
          <w:szCs w:val="24"/>
        </w:rPr>
        <w:t>Андрияновская-п</w:t>
      </w:r>
      <w:proofErr w:type="spellEnd"/>
      <w:r w:rsidRPr="005221BA">
        <w:rPr>
          <w:color w:val="000000"/>
          <w:spacing w:val="-6"/>
          <w:sz w:val="24"/>
          <w:szCs w:val="24"/>
        </w:rPr>
        <w:t xml:space="preserve">. </w:t>
      </w:r>
      <w:proofErr w:type="spellStart"/>
      <w:r w:rsidRPr="005221BA">
        <w:rPr>
          <w:color w:val="000000"/>
          <w:spacing w:val="-6"/>
          <w:sz w:val="24"/>
          <w:szCs w:val="24"/>
        </w:rPr>
        <w:t>Ангасолка-КБЖД</w:t>
      </w:r>
      <w:proofErr w:type="spellEnd"/>
      <w:r w:rsidRPr="005221BA">
        <w:rPr>
          <w:color w:val="000000"/>
          <w:spacing w:val="-6"/>
          <w:sz w:val="24"/>
          <w:szCs w:val="24"/>
        </w:rPr>
        <w:t>;</w:t>
      </w:r>
    </w:p>
    <w:p w:rsidR="006D07D5" w:rsidRPr="007575F0" w:rsidRDefault="005221BA" w:rsidP="006D07D5">
      <w:pPr>
        <w:ind w:firstLine="709"/>
        <w:jc w:val="both"/>
        <w:rPr>
          <w:sz w:val="24"/>
          <w:szCs w:val="24"/>
        </w:rPr>
      </w:pPr>
      <w:r w:rsidRPr="007575F0">
        <w:rPr>
          <w:sz w:val="24"/>
          <w:szCs w:val="24"/>
        </w:rPr>
        <w:t xml:space="preserve">- пеший, культурно-познавательный тур от р.п. </w:t>
      </w:r>
      <w:proofErr w:type="spellStart"/>
      <w:r w:rsidRPr="007575F0">
        <w:rPr>
          <w:sz w:val="24"/>
          <w:szCs w:val="24"/>
        </w:rPr>
        <w:t>Култук-Комаринский</w:t>
      </w:r>
      <w:proofErr w:type="spellEnd"/>
      <w:r w:rsidRPr="007575F0">
        <w:rPr>
          <w:sz w:val="24"/>
          <w:szCs w:val="24"/>
        </w:rPr>
        <w:t xml:space="preserve"> </w:t>
      </w:r>
      <w:proofErr w:type="spellStart"/>
      <w:r w:rsidRPr="007575F0">
        <w:rPr>
          <w:sz w:val="24"/>
          <w:szCs w:val="24"/>
        </w:rPr>
        <w:t>тракт-ГМС</w:t>
      </w:r>
      <w:proofErr w:type="spellEnd"/>
      <w:r w:rsidRPr="007575F0">
        <w:rPr>
          <w:sz w:val="24"/>
          <w:szCs w:val="24"/>
        </w:rPr>
        <w:t xml:space="preserve"> «</w:t>
      </w:r>
      <w:proofErr w:type="spellStart"/>
      <w:r w:rsidRPr="007575F0">
        <w:rPr>
          <w:sz w:val="24"/>
          <w:szCs w:val="24"/>
        </w:rPr>
        <w:t>Хамар-Дабан</w:t>
      </w:r>
      <w:proofErr w:type="spellEnd"/>
      <w:proofErr w:type="gramStart"/>
      <w:r w:rsidRPr="007575F0">
        <w:rPr>
          <w:sz w:val="24"/>
          <w:szCs w:val="24"/>
        </w:rPr>
        <w:t>»-</w:t>
      </w:r>
      <w:proofErr w:type="gramEnd"/>
      <w:r w:rsidRPr="007575F0">
        <w:rPr>
          <w:sz w:val="24"/>
          <w:szCs w:val="24"/>
        </w:rPr>
        <w:t xml:space="preserve">пик </w:t>
      </w:r>
      <w:proofErr w:type="spellStart"/>
      <w:r w:rsidRPr="007575F0">
        <w:rPr>
          <w:sz w:val="24"/>
          <w:szCs w:val="24"/>
        </w:rPr>
        <w:t>Черского-р</w:t>
      </w:r>
      <w:proofErr w:type="spellEnd"/>
      <w:r w:rsidRPr="007575F0">
        <w:rPr>
          <w:sz w:val="24"/>
          <w:szCs w:val="24"/>
        </w:rPr>
        <w:t xml:space="preserve">. </w:t>
      </w:r>
      <w:proofErr w:type="spellStart"/>
      <w:r w:rsidRPr="007575F0">
        <w:rPr>
          <w:sz w:val="24"/>
          <w:szCs w:val="24"/>
        </w:rPr>
        <w:t>Слюдянка-г</w:t>
      </w:r>
      <w:proofErr w:type="spellEnd"/>
      <w:r w:rsidRPr="007575F0">
        <w:rPr>
          <w:sz w:val="24"/>
          <w:szCs w:val="24"/>
        </w:rPr>
        <w:t>. Слюдянка.</w:t>
      </w:r>
    </w:p>
    <w:p w:rsidR="001E7248" w:rsidRDefault="001E7248" w:rsidP="00B54D43">
      <w:pPr>
        <w:rPr>
          <w:sz w:val="24"/>
          <w:szCs w:val="24"/>
          <w:lang w:eastAsia="ar-SA"/>
        </w:rPr>
      </w:pPr>
    </w:p>
    <w:p w:rsidR="002A6E48" w:rsidRPr="00476B08" w:rsidRDefault="00391D77" w:rsidP="00391D77">
      <w:pPr>
        <w:ind w:firstLine="709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2.11. </w:t>
      </w:r>
      <w:r w:rsidR="002A6E48" w:rsidRPr="00476B08">
        <w:rPr>
          <w:b/>
          <w:sz w:val="28"/>
          <w:szCs w:val="28"/>
          <w:lang w:eastAsia="ar-SA"/>
        </w:rPr>
        <w:t>Благоустройство и дорожное хозяйство</w:t>
      </w:r>
    </w:p>
    <w:p w:rsidR="00A62716" w:rsidRDefault="00A62716" w:rsidP="00B54D43">
      <w:pPr>
        <w:rPr>
          <w:sz w:val="24"/>
          <w:szCs w:val="24"/>
          <w:lang w:eastAsia="ar-SA"/>
        </w:rPr>
      </w:pPr>
    </w:p>
    <w:p w:rsidR="00A62716" w:rsidRPr="00476B08" w:rsidRDefault="00A62716" w:rsidP="00CF08F0">
      <w:pPr>
        <w:ind w:firstLine="709"/>
        <w:rPr>
          <w:b/>
          <w:sz w:val="24"/>
          <w:szCs w:val="24"/>
          <w:lang w:eastAsia="ar-SA"/>
        </w:rPr>
      </w:pPr>
      <w:r w:rsidRPr="00476B08">
        <w:rPr>
          <w:b/>
          <w:sz w:val="24"/>
          <w:szCs w:val="24"/>
          <w:lang w:eastAsia="ar-SA"/>
        </w:rPr>
        <w:t>Благоустройство:</w:t>
      </w:r>
    </w:p>
    <w:p w:rsidR="00977A6D" w:rsidRPr="0040327B" w:rsidRDefault="00977A6D" w:rsidP="00977A6D">
      <w:pPr>
        <w:tabs>
          <w:tab w:val="num" w:pos="1080"/>
        </w:tabs>
        <w:jc w:val="both"/>
        <w:rPr>
          <w:sz w:val="24"/>
          <w:szCs w:val="24"/>
        </w:rPr>
      </w:pPr>
      <w:r w:rsidRPr="0040327B">
        <w:rPr>
          <w:sz w:val="24"/>
          <w:szCs w:val="24"/>
        </w:rPr>
        <w:t xml:space="preserve">         Благоустройство</w:t>
      </w:r>
      <w:r>
        <w:rPr>
          <w:sz w:val="24"/>
          <w:szCs w:val="24"/>
        </w:rPr>
        <w:t xml:space="preserve"> населенных пунктов поселения</w:t>
      </w:r>
      <w:r w:rsidRPr="0040327B">
        <w:rPr>
          <w:sz w:val="24"/>
          <w:szCs w:val="24"/>
        </w:rPr>
        <w:t xml:space="preserve"> - одна из актуальных проблем </w:t>
      </w:r>
      <w:r>
        <w:rPr>
          <w:sz w:val="24"/>
          <w:szCs w:val="24"/>
        </w:rPr>
        <w:t>Култукского</w:t>
      </w:r>
      <w:r w:rsidRPr="0040327B">
        <w:rPr>
          <w:sz w:val="24"/>
          <w:szCs w:val="24"/>
        </w:rPr>
        <w:t xml:space="preserve"> муниципального образования, </w:t>
      </w:r>
      <w:r w:rsidRPr="00C073AD">
        <w:rPr>
          <w:sz w:val="24"/>
          <w:szCs w:val="24"/>
        </w:rPr>
        <w:t>для решения которой необходимо привлечь различные сферы общества, урегулировать финансовое положение, привлечь денежные средства со стороны организаций и предприятий всех форм собственности,  определить проблемы и способы их решения.</w:t>
      </w:r>
    </w:p>
    <w:p w:rsidR="00977A6D" w:rsidRPr="0040327B" w:rsidRDefault="00977A6D" w:rsidP="00977A6D">
      <w:pPr>
        <w:jc w:val="both"/>
        <w:rPr>
          <w:sz w:val="24"/>
          <w:szCs w:val="24"/>
        </w:rPr>
      </w:pPr>
      <w:r w:rsidRPr="0040327B">
        <w:rPr>
          <w:sz w:val="24"/>
          <w:szCs w:val="24"/>
        </w:rPr>
        <w:t xml:space="preserve">       Также следует уделять внимание наиболее полному удовлетворению потребностей населения в надлежащем содержании и уборке территории,</w:t>
      </w:r>
      <w:r w:rsidR="00382726">
        <w:rPr>
          <w:sz w:val="24"/>
          <w:szCs w:val="24"/>
        </w:rPr>
        <w:t xml:space="preserve"> </w:t>
      </w:r>
      <w:r w:rsidRPr="0040327B">
        <w:rPr>
          <w:sz w:val="24"/>
          <w:szCs w:val="24"/>
        </w:rPr>
        <w:t xml:space="preserve">утилизации отходов, развитии озеленения и других видов благоустройства.                                         </w:t>
      </w:r>
    </w:p>
    <w:p w:rsidR="00977A6D" w:rsidRDefault="00977A6D" w:rsidP="00977A6D">
      <w:pPr>
        <w:jc w:val="both"/>
        <w:rPr>
          <w:sz w:val="24"/>
          <w:szCs w:val="24"/>
        </w:rPr>
      </w:pPr>
      <w:r w:rsidRPr="0040327B">
        <w:rPr>
          <w:sz w:val="24"/>
          <w:szCs w:val="24"/>
        </w:rPr>
        <w:t xml:space="preserve"> Проблемы:</w:t>
      </w:r>
    </w:p>
    <w:p w:rsidR="00977A6D" w:rsidRPr="0040327B" w:rsidRDefault="00977A6D" w:rsidP="00977A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</w:t>
      </w:r>
      <w:proofErr w:type="gramStart"/>
      <w:r>
        <w:rPr>
          <w:sz w:val="24"/>
          <w:szCs w:val="24"/>
        </w:rPr>
        <w:t>на большей части территории</w:t>
      </w:r>
      <w:proofErr w:type="gramEnd"/>
      <w:r>
        <w:rPr>
          <w:sz w:val="24"/>
          <w:szCs w:val="24"/>
        </w:rPr>
        <w:t xml:space="preserve"> уличного освещения;</w:t>
      </w:r>
    </w:p>
    <w:p w:rsidR="00977A6D" w:rsidRPr="0040327B" w:rsidRDefault="00977A6D" w:rsidP="00977A6D">
      <w:pPr>
        <w:tabs>
          <w:tab w:val="num" w:pos="142"/>
        </w:tabs>
        <w:ind w:firstLine="709"/>
        <w:jc w:val="both"/>
        <w:rPr>
          <w:sz w:val="24"/>
          <w:szCs w:val="24"/>
        </w:rPr>
      </w:pPr>
      <w:r w:rsidRPr="0040327B">
        <w:rPr>
          <w:sz w:val="24"/>
          <w:szCs w:val="24"/>
        </w:rPr>
        <w:t>- неудовлетворительное санитарное состояние территории поселения</w:t>
      </w:r>
    </w:p>
    <w:p w:rsidR="00977A6D" w:rsidRPr="0040327B" w:rsidRDefault="00977A6D" w:rsidP="00977A6D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40327B">
        <w:rPr>
          <w:sz w:val="24"/>
          <w:szCs w:val="24"/>
        </w:rPr>
        <w:t>- загрязненность территории частного сектора, русел и берегов рек, прибрежной зоны оз. Байкал</w:t>
      </w:r>
      <w:r>
        <w:rPr>
          <w:sz w:val="24"/>
          <w:szCs w:val="24"/>
        </w:rPr>
        <w:t>;</w:t>
      </w:r>
    </w:p>
    <w:p w:rsidR="00977A6D" w:rsidRDefault="00977A6D" w:rsidP="00977A6D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40327B">
        <w:rPr>
          <w:sz w:val="24"/>
          <w:szCs w:val="24"/>
        </w:rPr>
        <w:t xml:space="preserve">- недостаточный уровень благоустройства </w:t>
      </w:r>
      <w:r>
        <w:rPr>
          <w:sz w:val="24"/>
          <w:szCs w:val="24"/>
        </w:rPr>
        <w:t>территории и придомовых территорий</w:t>
      </w:r>
      <w:r w:rsidRPr="0040327B">
        <w:rPr>
          <w:sz w:val="24"/>
          <w:szCs w:val="24"/>
        </w:rPr>
        <w:t>;</w:t>
      </w:r>
    </w:p>
    <w:p w:rsidR="00FC5AC0" w:rsidRDefault="00977A6D" w:rsidP="00476B08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недостаточное количество парков и мест для отдыха населения.</w:t>
      </w:r>
    </w:p>
    <w:p w:rsidR="00FC5AC0" w:rsidRDefault="00B601FA" w:rsidP="00CF08F0">
      <w:pPr>
        <w:ind w:firstLine="709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Улично-д</w:t>
      </w:r>
      <w:r w:rsidR="00FC5AC0" w:rsidRPr="00476B08">
        <w:rPr>
          <w:b/>
          <w:sz w:val="24"/>
          <w:szCs w:val="24"/>
          <w:lang w:eastAsia="ar-SA"/>
        </w:rPr>
        <w:t>орожное хозяйство:</w:t>
      </w:r>
    </w:p>
    <w:p w:rsidR="00B601FA" w:rsidRPr="00B601FA" w:rsidRDefault="00B601FA" w:rsidP="00B601FA">
      <w:pPr>
        <w:ind w:firstLine="720"/>
        <w:jc w:val="both"/>
        <w:rPr>
          <w:sz w:val="24"/>
          <w:szCs w:val="24"/>
        </w:rPr>
      </w:pPr>
      <w:r w:rsidRPr="002B2B5D">
        <w:rPr>
          <w:sz w:val="24"/>
          <w:szCs w:val="24"/>
        </w:rPr>
        <w:t xml:space="preserve">Существующая улично-дорожная сеть р.п. Култук представлена главными улицами Кирова и Профсоюзная, являющимся </w:t>
      </w:r>
      <w:r w:rsidRPr="00927ACB">
        <w:rPr>
          <w:sz w:val="24"/>
          <w:szCs w:val="24"/>
        </w:rPr>
        <w:t xml:space="preserve">продолжением автодороги федерального значения </w:t>
      </w:r>
      <w:r w:rsidRPr="00927ACB">
        <w:rPr>
          <w:color w:val="000000"/>
          <w:spacing w:val="-2"/>
          <w:sz w:val="24"/>
          <w:szCs w:val="24"/>
        </w:rPr>
        <w:t xml:space="preserve">Р-258 </w:t>
      </w:r>
      <w:r w:rsidRPr="00927ACB">
        <w:rPr>
          <w:color w:val="000000"/>
          <w:sz w:val="24"/>
          <w:szCs w:val="24"/>
        </w:rPr>
        <w:t>«Байкал» - Иркутск – Улан-Удэ - Чита</w:t>
      </w:r>
      <w:r w:rsidRPr="00927ACB">
        <w:rPr>
          <w:sz w:val="24"/>
          <w:szCs w:val="24"/>
        </w:rPr>
        <w:t>, так же ул. Кирова является началом автодороги</w:t>
      </w:r>
      <w:r w:rsidRPr="002B2B5D">
        <w:rPr>
          <w:sz w:val="24"/>
          <w:szCs w:val="24"/>
        </w:rPr>
        <w:t xml:space="preserve"> </w:t>
      </w:r>
      <w:r w:rsidRPr="002B2B5D">
        <w:rPr>
          <w:color w:val="000000"/>
          <w:sz w:val="24"/>
          <w:szCs w:val="24"/>
        </w:rPr>
        <w:t>А-333 Култук – Монды – граница с Монголией</w:t>
      </w:r>
      <w:r>
        <w:rPr>
          <w:color w:val="000000"/>
          <w:sz w:val="24"/>
          <w:szCs w:val="24"/>
        </w:rPr>
        <w:t>.</w:t>
      </w:r>
    </w:p>
    <w:p w:rsidR="005D0892" w:rsidRPr="005D0892" w:rsidRDefault="005D0892" w:rsidP="005D0892">
      <w:pPr>
        <w:ind w:firstLine="567"/>
        <w:jc w:val="both"/>
        <w:rPr>
          <w:rFonts w:eastAsia="Calibri"/>
          <w:sz w:val="24"/>
          <w:szCs w:val="24"/>
        </w:rPr>
      </w:pPr>
      <w:r w:rsidRPr="00612A57">
        <w:rPr>
          <w:sz w:val="24"/>
          <w:szCs w:val="24"/>
        </w:rPr>
        <w:t>Общая протяженность а</w:t>
      </w:r>
      <w:r>
        <w:rPr>
          <w:sz w:val="24"/>
          <w:szCs w:val="24"/>
        </w:rPr>
        <w:t>в</w:t>
      </w:r>
      <w:r w:rsidRPr="00612A57">
        <w:rPr>
          <w:sz w:val="24"/>
          <w:szCs w:val="24"/>
        </w:rPr>
        <w:t>томобильных дорог</w:t>
      </w:r>
      <w:r>
        <w:rPr>
          <w:sz w:val="24"/>
          <w:szCs w:val="24"/>
        </w:rPr>
        <w:t xml:space="preserve"> общего пользования местного значения </w:t>
      </w:r>
      <w:r w:rsidRPr="00436CA4">
        <w:rPr>
          <w:sz w:val="24"/>
          <w:szCs w:val="24"/>
        </w:rPr>
        <w:t>составляет 33,9 км. Из них 11 км</w:t>
      </w:r>
      <w:proofErr w:type="gramStart"/>
      <w:r w:rsidRPr="00436CA4">
        <w:rPr>
          <w:sz w:val="24"/>
          <w:szCs w:val="24"/>
        </w:rPr>
        <w:t>.</w:t>
      </w:r>
      <w:proofErr w:type="gramEnd"/>
      <w:r w:rsidRPr="00436CA4">
        <w:rPr>
          <w:sz w:val="24"/>
          <w:szCs w:val="24"/>
        </w:rPr>
        <w:t xml:space="preserve"> </w:t>
      </w:r>
      <w:proofErr w:type="gramStart"/>
      <w:r w:rsidRPr="00436CA4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асфальтовым покрытием. </w:t>
      </w:r>
      <w:proofErr w:type="gramStart"/>
      <w:r w:rsidRPr="00612A57">
        <w:rPr>
          <w:sz w:val="24"/>
          <w:szCs w:val="24"/>
        </w:rPr>
        <w:t xml:space="preserve">В настоящее время состояние </w:t>
      </w:r>
      <w:r>
        <w:rPr>
          <w:sz w:val="24"/>
          <w:szCs w:val="24"/>
        </w:rPr>
        <w:t>автодорог находит</w:t>
      </w:r>
      <w:r w:rsidRPr="00612A57">
        <w:rPr>
          <w:sz w:val="24"/>
          <w:szCs w:val="24"/>
        </w:rPr>
        <w:t xml:space="preserve">ся </w:t>
      </w:r>
      <w:r>
        <w:rPr>
          <w:rFonts w:eastAsia="Calibri"/>
          <w:sz w:val="24"/>
          <w:szCs w:val="24"/>
        </w:rPr>
        <w:t>н</w:t>
      </w:r>
      <w:r w:rsidRPr="0078564B">
        <w:rPr>
          <w:rFonts w:eastAsia="Calibri"/>
          <w:sz w:val="24"/>
          <w:szCs w:val="24"/>
        </w:rPr>
        <w:t>еудовлетворительно</w:t>
      </w:r>
      <w:r>
        <w:rPr>
          <w:rFonts w:eastAsia="Calibri"/>
          <w:sz w:val="24"/>
          <w:szCs w:val="24"/>
        </w:rPr>
        <w:t>м</w:t>
      </w:r>
      <w:r w:rsidRPr="0078564B">
        <w:rPr>
          <w:rFonts w:eastAsia="Calibri"/>
          <w:sz w:val="24"/>
          <w:szCs w:val="24"/>
        </w:rPr>
        <w:t xml:space="preserve"> техническо</w:t>
      </w:r>
      <w:r>
        <w:rPr>
          <w:rFonts w:eastAsia="Calibri"/>
          <w:sz w:val="24"/>
          <w:szCs w:val="24"/>
        </w:rPr>
        <w:t>м</w:t>
      </w:r>
      <w:r w:rsidRPr="0078564B">
        <w:rPr>
          <w:rFonts w:eastAsia="Calibri"/>
          <w:sz w:val="24"/>
          <w:szCs w:val="24"/>
        </w:rPr>
        <w:t xml:space="preserve"> состояни</w:t>
      </w:r>
      <w:r>
        <w:rPr>
          <w:rFonts w:eastAsia="Calibri"/>
          <w:sz w:val="24"/>
          <w:szCs w:val="24"/>
        </w:rPr>
        <w:t>и</w:t>
      </w:r>
      <w:r w:rsidRPr="0078564B">
        <w:rPr>
          <w:rFonts w:eastAsia="Calibri"/>
          <w:sz w:val="24"/>
          <w:szCs w:val="24"/>
        </w:rPr>
        <w:t xml:space="preserve"> улиц (на большинстве улиц отсутствие твердого покрытия и не соотв</w:t>
      </w:r>
      <w:r>
        <w:rPr>
          <w:rFonts w:eastAsia="Calibri"/>
          <w:sz w:val="24"/>
          <w:szCs w:val="24"/>
        </w:rPr>
        <w:t>етствие нормативным параметрам), также  отсутствует</w:t>
      </w:r>
      <w:r w:rsidRPr="0078564B">
        <w:rPr>
          <w:rFonts w:eastAsia="Calibri"/>
          <w:sz w:val="24"/>
          <w:szCs w:val="24"/>
        </w:rPr>
        <w:t xml:space="preserve"> благоустройств</w:t>
      </w:r>
      <w:r>
        <w:rPr>
          <w:rFonts w:eastAsia="Calibri"/>
          <w:sz w:val="24"/>
          <w:szCs w:val="24"/>
        </w:rPr>
        <w:t>о</w:t>
      </w:r>
      <w:r w:rsidRPr="0078564B">
        <w:rPr>
          <w:rFonts w:eastAsia="Calibri"/>
          <w:sz w:val="24"/>
          <w:szCs w:val="24"/>
        </w:rPr>
        <w:t xml:space="preserve"> улиц: нет освещения за исключением улиц</w:t>
      </w:r>
      <w:r>
        <w:rPr>
          <w:rFonts w:eastAsia="Calibri"/>
          <w:sz w:val="24"/>
          <w:szCs w:val="24"/>
        </w:rPr>
        <w:t>,</w:t>
      </w:r>
      <w:r w:rsidRPr="0078564B">
        <w:rPr>
          <w:rFonts w:eastAsia="Calibri"/>
          <w:sz w:val="24"/>
          <w:szCs w:val="24"/>
        </w:rPr>
        <w:t xml:space="preserve"> которые являются продолжениями федеральных автодорог, озеленения, протяженность тротуаров составляет 9,3% от общей протяженности улично-дорожной сети.</w:t>
      </w:r>
      <w:proofErr w:type="gramEnd"/>
    </w:p>
    <w:p w:rsidR="00BC418C" w:rsidRPr="00BC418C" w:rsidRDefault="00BC418C" w:rsidP="00BC418C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BC418C">
        <w:rPr>
          <w:sz w:val="24"/>
          <w:szCs w:val="24"/>
        </w:rPr>
        <w:t xml:space="preserve">Развитие дорожной сети не соответствует темпам </w:t>
      </w:r>
      <w:r>
        <w:rPr>
          <w:sz w:val="24"/>
          <w:szCs w:val="24"/>
        </w:rPr>
        <w:t xml:space="preserve">роста </w:t>
      </w:r>
      <w:r w:rsidRPr="00BC418C">
        <w:rPr>
          <w:sz w:val="24"/>
          <w:szCs w:val="24"/>
        </w:rPr>
        <w:t xml:space="preserve">автомобилизации </w:t>
      </w:r>
      <w:r w:rsidRPr="00BC418C">
        <w:rPr>
          <w:sz w:val="24"/>
          <w:szCs w:val="24"/>
        </w:rPr>
        <w:lastRenderedPageBreak/>
        <w:t>населения</w:t>
      </w:r>
      <w:r w:rsidRPr="00BC418C">
        <w:rPr>
          <w:color w:val="000000"/>
          <w:sz w:val="24"/>
          <w:szCs w:val="24"/>
        </w:rPr>
        <w:t>.</w:t>
      </w:r>
    </w:p>
    <w:p w:rsidR="00BC418C" w:rsidRDefault="00BC418C" w:rsidP="00BC418C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BC418C">
        <w:rPr>
          <w:sz w:val="24"/>
          <w:szCs w:val="24"/>
        </w:rPr>
        <w:t xml:space="preserve">В целях обеспечения безопасности дорожного движения и поддержания надлежащего технического </w:t>
      </w:r>
      <w:proofErr w:type="gramStart"/>
      <w:r w:rsidRPr="00BC418C">
        <w:rPr>
          <w:sz w:val="24"/>
          <w:szCs w:val="24"/>
        </w:rPr>
        <w:t>состояния</w:t>
      </w:r>
      <w:proofErr w:type="gramEnd"/>
      <w:r w:rsidRPr="00BC418C">
        <w:rPr>
          <w:sz w:val="24"/>
          <w:szCs w:val="24"/>
        </w:rPr>
        <w:t xml:space="preserve"> автомобильных дорог необходимо своевременное выполнение комплекса мероприятий, направленных на выполнение работ по капитальному ремонту, ремонту и содержанию автомобильных дорог. </w:t>
      </w:r>
    </w:p>
    <w:p w:rsidR="00BC418C" w:rsidRDefault="00BC418C" w:rsidP="00BC418C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Проблемы:</w:t>
      </w:r>
    </w:p>
    <w:p w:rsidR="00BC418C" w:rsidRDefault="00BC418C" w:rsidP="00BC418C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564B">
        <w:rPr>
          <w:rFonts w:eastAsia="Calibri"/>
          <w:sz w:val="24"/>
          <w:szCs w:val="24"/>
        </w:rPr>
        <w:t>неудовлетворительное техническое состояние улиц (на большинстве улиц отсутствие твердого покрытия и не соответствие нормативным параметрам);</w:t>
      </w:r>
    </w:p>
    <w:p w:rsidR="00BC418C" w:rsidRPr="00BC418C" w:rsidRDefault="00BC418C" w:rsidP="00BC418C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564B">
        <w:rPr>
          <w:rFonts w:eastAsia="Calibri"/>
          <w:sz w:val="24"/>
          <w:szCs w:val="24"/>
        </w:rPr>
        <w:t>отсутствие благоустройства улиц: нет освещения за исключением улиц</w:t>
      </w:r>
      <w:r>
        <w:rPr>
          <w:rFonts w:eastAsia="Calibri"/>
          <w:sz w:val="24"/>
          <w:szCs w:val="24"/>
        </w:rPr>
        <w:t>,</w:t>
      </w:r>
      <w:r w:rsidRPr="0078564B">
        <w:rPr>
          <w:rFonts w:eastAsia="Calibri"/>
          <w:sz w:val="24"/>
          <w:szCs w:val="24"/>
        </w:rPr>
        <w:t xml:space="preserve"> которые являются продолжениями федеральных автодорог, озеленения, протяженность тротуаров составляет 9,3% от общей протяженности улично-дорожной сети.</w:t>
      </w:r>
    </w:p>
    <w:p w:rsidR="00BC418C" w:rsidRPr="00BC418C" w:rsidRDefault="00BC418C" w:rsidP="00BC418C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дорожных знаков и дорожной разметки на муниципальных дорогах;</w:t>
      </w:r>
    </w:p>
    <w:p w:rsidR="002A6E48" w:rsidRDefault="002A6E48" w:rsidP="00B54D43">
      <w:pPr>
        <w:rPr>
          <w:sz w:val="24"/>
          <w:szCs w:val="24"/>
          <w:lang w:eastAsia="ar-SA"/>
        </w:rPr>
      </w:pPr>
    </w:p>
    <w:p w:rsidR="006C3209" w:rsidRPr="00476B08" w:rsidRDefault="00595DBF" w:rsidP="00A16467">
      <w:pPr>
        <w:ind w:firstLine="709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2.1</w:t>
      </w:r>
      <w:r w:rsidR="004A2564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 xml:space="preserve">. </w:t>
      </w:r>
      <w:r w:rsidR="006C3209" w:rsidRPr="00476B08">
        <w:rPr>
          <w:b/>
          <w:sz w:val="28"/>
          <w:szCs w:val="28"/>
          <w:lang w:eastAsia="ar-SA"/>
        </w:rPr>
        <w:t>Обеспечение комплексных мер безопасности населения.</w:t>
      </w:r>
    </w:p>
    <w:p w:rsidR="00EE1A1C" w:rsidRPr="00EE1A1C" w:rsidRDefault="00EE1A1C" w:rsidP="00EE1A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EE1A1C">
        <w:rPr>
          <w:sz w:val="24"/>
          <w:szCs w:val="24"/>
        </w:rPr>
        <w:t>лтукское муниципальное образование относится к поселениям с высокой потенциальной опасностью возникновения чрезвычайных ситуаций природного и техногенного характера с людскими и материальными потерями. На территории поселения существует возможность возникновения чрезвычайных ситуаций:</w:t>
      </w:r>
    </w:p>
    <w:p w:rsidR="00EE1A1C" w:rsidRPr="00EE1A1C" w:rsidRDefault="00EE1A1C" w:rsidP="00EE1A1C">
      <w:pPr>
        <w:autoSpaceDE w:val="0"/>
        <w:ind w:firstLine="709"/>
        <w:jc w:val="both"/>
        <w:rPr>
          <w:sz w:val="24"/>
          <w:szCs w:val="24"/>
        </w:rPr>
      </w:pPr>
      <w:r w:rsidRPr="00EE1A1C">
        <w:rPr>
          <w:sz w:val="24"/>
          <w:szCs w:val="24"/>
        </w:rPr>
        <w:t>1) природного характера, связанные с опасными природными явлениями (похолодания до -30</w:t>
      </w:r>
      <w:r w:rsidRPr="00EE1A1C">
        <w:rPr>
          <w:sz w:val="24"/>
          <w:szCs w:val="24"/>
          <w:vertAlign w:val="superscript"/>
        </w:rPr>
        <w:t>о</w:t>
      </w:r>
      <w:r w:rsidRPr="00EE1A1C">
        <w:rPr>
          <w:sz w:val="24"/>
          <w:szCs w:val="24"/>
        </w:rPr>
        <w:t xml:space="preserve">С и ниже, сильный ветер, снегопады, </w:t>
      </w:r>
      <w:proofErr w:type="spellStart"/>
      <w:r w:rsidRPr="00EE1A1C">
        <w:rPr>
          <w:sz w:val="24"/>
          <w:szCs w:val="24"/>
        </w:rPr>
        <w:t>наледеобразование</w:t>
      </w:r>
      <w:proofErr w:type="spellEnd"/>
      <w:r w:rsidRPr="00EE1A1C">
        <w:rPr>
          <w:sz w:val="24"/>
          <w:szCs w:val="24"/>
        </w:rPr>
        <w:t xml:space="preserve"> на реках, подтопление жилых домов в результате </w:t>
      </w:r>
      <w:proofErr w:type="spellStart"/>
      <w:r w:rsidRPr="00EE1A1C">
        <w:rPr>
          <w:sz w:val="24"/>
          <w:szCs w:val="24"/>
        </w:rPr>
        <w:t>наледеобразования</w:t>
      </w:r>
      <w:proofErr w:type="spellEnd"/>
      <w:r w:rsidRPr="00EE1A1C">
        <w:rPr>
          <w:sz w:val="24"/>
          <w:szCs w:val="24"/>
        </w:rPr>
        <w:t>, лесные пожары);</w:t>
      </w:r>
    </w:p>
    <w:p w:rsidR="00EE1A1C" w:rsidRPr="00EE1A1C" w:rsidRDefault="00EE1A1C" w:rsidP="00003E09">
      <w:pPr>
        <w:autoSpaceDE w:val="0"/>
        <w:ind w:firstLine="709"/>
        <w:jc w:val="both"/>
        <w:rPr>
          <w:sz w:val="24"/>
          <w:szCs w:val="24"/>
        </w:rPr>
      </w:pPr>
      <w:r w:rsidRPr="00EE1A1C">
        <w:rPr>
          <w:sz w:val="24"/>
          <w:szCs w:val="24"/>
        </w:rPr>
        <w:t xml:space="preserve">2) техногенные ситуации (пожары, аварии с выбросом (с угрозой выброса) химически опасных веществ, транспортные аварии, аварии на коммунальных системах, связанные с прогрессирующим износом основных фондов в системах жизнеобеспечения жилого сектора и на объектах социальной сферы, кроме того, снижением технологической и производственной дисциплины, пренебрежением правилами безопасности). </w:t>
      </w:r>
    </w:p>
    <w:p w:rsidR="006C3209" w:rsidRPr="006C3209" w:rsidRDefault="006C3209" w:rsidP="006C3209">
      <w:pPr>
        <w:ind w:firstLine="706"/>
        <w:jc w:val="both"/>
        <w:rPr>
          <w:sz w:val="24"/>
          <w:szCs w:val="24"/>
        </w:rPr>
      </w:pPr>
      <w:r w:rsidRPr="006C3209">
        <w:rPr>
          <w:sz w:val="24"/>
          <w:szCs w:val="24"/>
          <w:shd w:val="clear" w:color="auto" w:fill="FFFFFF"/>
        </w:rPr>
        <w:t>К числу</w:t>
      </w:r>
      <w:r w:rsidRPr="006C3209">
        <w:rPr>
          <w:sz w:val="24"/>
          <w:szCs w:val="24"/>
        </w:rPr>
        <w:t xml:space="preserve"> объективных причин, обусловливающих напряженность с пожарами в жилом секторе, следует отнести высокую степень изношенности деревянного жилого фонда, низкую обеспеченность жилых зданий средствами обнаружения и оповещения населения о пожаре, отсутствие экономических возможностей поддержания противопожарного состояния зданий и недостаточную оснащенность первичными средствами пожаротушения.</w:t>
      </w:r>
    </w:p>
    <w:p w:rsidR="006C3209" w:rsidRDefault="006C3209" w:rsidP="00B54D43">
      <w:pPr>
        <w:rPr>
          <w:sz w:val="24"/>
          <w:szCs w:val="24"/>
          <w:lang w:eastAsia="ar-SA"/>
        </w:rPr>
      </w:pPr>
    </w:p>
    <w:p w:rsidR="00476B08" w:rsidRPr="00476B08" w:rsidRDefault="00DC0592" w:rsidP="00F7451F">
      <w:pPr>
        <w:pStyle w:val="25"/>
        <w:autoSpaceDE/>
        <w:autoSpaceDN/>
        <w:adjustRightInd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91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 w:rsidR="00476B08" w:rsidRPr="00476B08">
        <w:rPr>
          <w:b/>
          <w:sz w:val="28"/>
          <w:szCs w:val="28"/>
        </w:rPr>
        <w:t>Р</w:t>
      </w:r>
      <w:r w:rsidR="00F7451F">
        <w:rPr>
          <w:b/>
          <w:sz w:val="28"/>
          <w:szCs w:val="28"/>
        </w:rPr>
        <w:t>ЕЗЕРВЫ (РЕСУРСЫ) СОЦИАЛЬНО-ЭКОНОМИЧЕСКОГО РАЗВИТИЯ</w:t>
      </w:r>
      <w:r w:rsidR="00476B08">
        <w:rPr>
          <w:b/>
          <w:sz w:val="28"/>
          <w:szCs w:val="28"/>
        </w:rPr>
        <w:t xml:space="preserve">. </w:t>
      </w:r>
    </w:p>
    <w:p w:rsidR="00476B08" w:rsidRDefault="00476B08" w:rsidP="00476B08">
      <w:pPr>
        <w:pStyle w:val="25"/>
        <w:autoSpaceDE/>
        <w:autoSpaceDN/>
        <w:adjustRightInd/>
        <w:ind w:firstLine="0"/>
        <w:jc w:val="left"/>
        <w:rPr>
          <w:b/>
        </w:rPr>
      </w:pPr>
    </w:p>
    <w:p w:rsidR="00DC0592" w:rsidRPr="00476B08" w:rsidRDefault="00DC0592" w:rsidP="00391D77">
      <w:pPr>
        <w:ind w:firstLine="709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3.1. </w:t>
      </w:r>
      <w:r w:rsidRPr="00476B08">
        <w:rPr>
          <w:b/>
          <w:sz w:val="28"/>
          <w:szCs w:val="28"/>
          <w:lang w:eastAsia="ar-SA"/>
        </w:rPr>
        <w:t>Анализ конкурентных преимуществ поселения :</w:t>
      </w:r>
      <w:r w:rsidRPr="00476B08">
        <w:rPr>
          <w:b/>
          <w:sz w:val="28"/>
          <w:szCs w:val="28"/>
          <w:lang w:val="en-US" w:eastAsia="ar-SA"/>
        </w:rPr>
        <w:t>SWOT</w:t>
      </w:r>
      <w:r w:rsidRPr="00476B08">
        <w:rPr>
          <w:b/>
          <w:sz w:val="28"/>
          <w:szCs w:val="28"/>
          <w:lang w:eastAsia="ar-SA"/>
        </w:rPr>
        <w:t>-анализ</w:t>
      </w:r>
    </w:p>
    <w:p w:rsidR="00DC0592" w:rsidRPr="00B03DF7" w:rsidRDefault="00DC0592" w:rsidP="00DC0592">
      <w:pPr>
        <w:rPr>
          <w:b/>
          <w:sz w:val="24"/>
          <w:szCs w:val="24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2517"/>
        <w:gridCol w:w="3402"/>
        <w:gridCol w:w="3651"/>
      </w:tblGrid>
      <w:tr w:rsidR="00DC0592" w:rsidRPr="00B03DF7" w:rsidTr="00DC0592">
        <w:tc>
          <w:tcPr>
            <w:tcW w:w="2518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Факторы</w:t>
            </w:r>
          </w:p>
        </w:tc>
        <w:tc>
          <w:tcPr>
            <w:tcW w:w="3402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Преимущества</w:t>
            </w:r>
          </w:p>
        </w:tc>
        <w:tc>
          <w:tcPr>
            <w:tcW w:w="3651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Недостатки</w:t>
            </w:r>
          </w:p>
        </w:tc>
      </w:tr>
      <w:tr w:rsidR="00DC0592" w:rsidRPr="00B03DF7" w:rsidTr="00DC0592">
        <w:tc>
          <w:tcPr>
            <w:tcW w:w="2518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1. Географическое положение</w:t>
            </w:r>
          </w:p>
        </w:tc>
        <w:tc>
          <w:tcPr>
            <w:tcW w:w="3402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Р.п</w:t>
            </w:r>
            <w:proofErr w:type="gramStart"/>
            <w:r w:rsidRPr="00B03DF7">
              <w:rPr>
                <w:sz w:val="24"/>
                <w:szCs w:val="24"/>
                <w:lang w:eastAsia="ar-SA"/>
              </w:rPr>
              <w:t>.К</w:t>
            </w:r>
            <w:proofErr w:type="gramEnd"/>
            <w:r w:rsidRPr="00B03DF7">
              <w:rPr>
                <w:sz w:val="24"/>
                <w:szCs w:val="24"/>
                <w:lang w:eastAsia="ar-SA"/>
              </w:rPr>
              <w:t xml:space="preserve">ултук – старейший </w:t>
            </w:r>
            <w:r>
              <w:rPr>
                <w:sz w:val="24"/>
                <w:szCs w:val="24"/>
                <w:lang w:eastAsia="ar-SA"/>
              </w:rPr>
              <w:t>п</w:t>
            </w:r>
            <w:r w:rsidRPr="00B03DF7">
              <w:rPr>
                <w:sz w:val="24"/>
                <w:szCs w:val="24"/>
                <w:lang w:eastAsia="ar-SA"/>
              </w:rPr>
              <w:t xml:space="preserve">оселок с богатым историко-культурным наследием  расположен на берегу оз.Байкал </w:t>
            </w:r>
          </w:p>
        </w:tc>
        <w:tc>
          <w:tcPr>
            <w:tcW w:w="3651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Холодный резко континентальный климат;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Отдаленность от важнейших экономических центров страны</w:t>
            </w:r>
          </w:p>
        </w:tc>
      </w:tr>
      <w:tr w:rsidR="00DC0592" w:rsidRPr="00B03DF7" w:rsidTr="00DC0592">
        <w:tc>
          <w:tcPr>
            <w:tcW w:w="2518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2. Инфраструктурные</w:t>
            </w:r>
          </w:p>
        </w:tc>
        <w:tc>
          <w:tcPr>
            <w:tcW w:w="3402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1.Наличие: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B03DF7">
              <w:rPr>
                <w:sz w:val="24"/>
                <w:szCs w:val="24"/>
                <w:lang w:eastAsia="ar-SA"/>
              </w:rPr>
              <w:t>транссибирское</w:t>
            </w:r>
            <w:proofErr w:type="gramEnd"/>
            <w:r w:rsidRPr="00B03DF7">
              <w:rPr>
                <w:sz w:val="24"/>
                <w:szCs w:val="24"/>
                <w:lang w:eastAsia="ar-SA"/>
              </w:rPr>
              <w:t xml:space="preserve"> железной дороги;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B03DF7">
              <w:rPr>
                <w:sz w:val="24"/>
                <w:szCs w:val="24"/>
                <w:lang w:eastAsia="ar-SA"/>
              </w:rPr>
              <w:t>кругобайкальской</w:t>
            </w:r>
            <w:proofErr w:type="spellEnd"/>
            <w:r w:rsidRPr="00B03DF7">
              <w:rPr>
                <w:sz w:val="24"/>
                <w:szCs w:val="24"/>
                <w:lang w:eastAsia="ar-SA"/>
              </w:rPr>
              <w:t xml:space="preserve"> железной дороги;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- федеральной трассы  «Байкал»;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 xml:space="preserve">- федеральной автодороги Култук </w:t>
            </w:r>
            <w:proofErr w:type="gramStart"/>
            <w:r w:rsidRPr="00B03DF7">
              <w:rPr>
                <w:sz w:val="24"/>
                <w:szCs w:val="24"/>
                <w:lang w:eastAsia="ar-SA"/>
              </w:rPr>
              <w:t>–М</w:t>
            </w:r>
            <w:proofErr w:type="gramEnd"/>
            <w:r w:rsidRPr="00B03DF7">
              <w:rPr>
                <w:sz w:val="24"/>
                <w:szCs w:val="24"/>
                <w:lang w:eastAsia="ar-SA"/>
              </w:rPr>
              <w:t xml:space="preserve">онды до границы с Монголией с твердым </w:t>
            </w:r>
            <w:r w:rsidRPr="00B03DF7">
              <w:rPr>
                <w:sz w:val="24"/>
                <w:szCs w:val="24"/>
                <w:lang w:eastAsia="ar-SA"/>
              </w:rPr>
              <w:lastRenderedPageBreak/>
              <w:t>покрытием;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2. По состоянию на 01.01.2017г ликвидирован аварийный жилой фонд, признанный до 01.01.2012г.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 xml:space="preserve">3. Большие запасы природной питьевой воды 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51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lastRenderedPageBreak/>
              <w:t>1.Большое количество ветхого жилого фонда, и аварийного жилого фонда после 01.01.2012г.;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2. В частном секторе отсутствует централизованное водоснабжение;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3. В р.п</w:t>
            </w:r>
            <w:proofErr w:type="gramStart"/>
            <w:r w:rsidRPr="00B03DF7">
              <w:rPr>
                <w:sz w:val="24"/>
                <w:szCs w:val="24"/>
                <w:lang w:eastAsia="ar-SA"/>
              </w:rPr>
              <w:t>.К</w:t>
            </w:r>
            <w:proofErr w:type="gramEnd"/>
            <w:r w:rsidRPr="00B03DF7">
              <w:rPr>
                <w:sz w:val="24"/>
                <w:szCs w:val="24"/>
                <w:lang w:eastAsia="ar-SA"/>
              </w:rPr>
              <w:t xml:space="preserve">ултук, </w:t>
            </w:r>
            <w:proofErr w:type="spellStart"/>
            <w:r w:rsidRPr="00B03DF7">
              <w:rPr>
                <w:sz w:val="24"/>
                <w:szCs w:val="24"/>
                <w:lang w:eastAsia="ar-SA"/>
              </w:rPr>
              <w:t>п.Ангасолка</w:t>
            </w:r>
            <w:proofErr w:type="spellEnd"/>
            <w:r w:rsidRPr="00B03DF7">
              <w:rPr>
                <w:sz w:val="24"/>
                <w:szCs w:val="24"/>
                <w:lang w:eastAsia="ar-SA"/>
              </w:rPr>
              <w:t xml:space="preserve"> очистные сооружения требуют реконструкции;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lastRenderedPageBreak/>
              <w:t xml:space="preserve">4.Отсутствие мощностей для подключения </w:t>
            </w:r>
            <w:proofErr w:type="spellStart"/>
            <w:r w:rsidRPr="00B03DF7">
              <w:rPr>
                <w:sz w:val="24"/>
                <w:szCs w:val="24"/>
                <w:lang w:eastAsia="ar-SA"/>
              </w:rPr>
              <w:t>эл</w:t>
            </w:r>
            <w:proofErr w:type="gramStart"/>
            <w:r w:rsidRPr="00B03DF7">
              <w:rPr>
                <w:sz w:val="24"/>
                <w:szCs w:val="24"/>
                <w:lang w:eastAsia="ar-SA"/>
              </w:rPr>
              <w:t>.э</w:t>
            </w:r>
            <w:proofErr w:type="gramEnd"/>
            <w:r w:rsidRPr="00B03DF7">
              <w:rPr>
                <w:sz w:val="24"/>
                <w:szCs w:val="24"/>
                <w:lang w:eastAsia="ar-SA"/>
              </w:rPr>
              <w:t>нергии</w:t>
            </w:r>
            <w:proofErr w:type="spellEnd"/>
            <w:r w:rsidRPr="00B03DF7">
              <w:rPr>
                <w:sz w:val="24"/>
                <w:szCs w:val="24"/>
                <w:lang w:eastAsia="ar-SA"/>
              </w:rPr>
              <w:t>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5. Большая протяженность автомобильных дорог общего пользования местного значения с грунтовым покрытием;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6. Высокий износ муниципальных инженерных коммуникаций;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 xml:space="preserve">7. Отсутствие </w:t>
            </w:r>
            <w:proofErr w:type="gramStart"/>
            <w:r w:rsidRPr="00B03DF7">
              <w:rPr>
                <w:sz w:val="24"/>
                <w:szCs w:val="24"/>
                <w:lang w:eastAsia="ar-SA"/>
              </w:rPr>
              <w:t>авиа сообщения</w:t>
            </w:r>
            <w:proofErr w:type="gramEnd"/>
            <w:r w:rsidRPr="00B03DF7">
              <w:rPr>
                <w:sz w:val="24"/>
                <w:szCs w:val="24"/>
                <w:lang w:eastAsia="ar-SA"/>
              </w:rPr>
              <w:t>, водного сообщения;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</w:p>
        </w:tc>
      </w:tr>
      <w:tr w:rsidR="00DC0592" w:rsidRPr="00B03DF7" w:rsidTr="00DC0592">
        <w:tc>
          <w:tcPr>
            <w:tcW w:w="2518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lastRenderedPageBreak/>
              <w:t>3. Экономические</w:t>
            </w:r>
          </w:p>
        </w:tc>
        <w:tc>
          <w:tcPr>
            <w:tcW w:w="3402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1. Транспортная доступность автомобильного и ж/д транспорта;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2. Наличие личных подсобных хозяйств;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3. Наличие сети объектов придорожного общественного питания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51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1. Низкий уровень доходов населения;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2. Отсутствие земель под покосы;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3. Ограничение промышленной и хозяйственной деятельности (центральная экологическая зона оз</w:t>
            </w:r>
            <w:proofErr w:type="gramStart"/>
            <w:r w:rsidRPr="00B03DF7">
              <w:rPr>
                <w:sz w:val="24"/>
                <w:szCs w:val="24"/>
                <w:lang w:eastAsia="ar-SA"/>
              </w:rPr>
              <w:t>.Б</w:t>
            </w:r>
            <w:proofErr w:type="gramEnd"/>
            <w:r w:rsidRPr="00B03DF7">
              <w:rPr>
                <w:sz w:val="24"/>
                <w:szCs w:val="24"/>
                <w:lang w:eastAsia="ar-SA"/>
              </w:rPr>
              <w:t>айкал)</w:t>
            </w:r>
          </w:p>
        </w:tc>
      </w:tr>
      <w:tr w:rsidR="00DC0592" w:rsidRPr="00B03DF7" w:rsidTr="00DC0592">
        <w:tc>
          <w:tcPr>
            <w:tcW w:w="2518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4. Социальные</w:t>
            </w:r>
          </w:p>
        </w:tc>
        <w:tc>
          <w:tcPr>
            <w:tcW w:w="3402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 xml:space="preserve">1. Наличие объектов социальной </w:t>
            </w:r>
            <w:proofErr w:type="spellStart"/>
            <w:r w:rsidRPr="00B03DF7">
              <w:rPr>
                <w:sz w:val="24"/>
                <w:szCs w:val="24"/>
                <w:lang w:eastAsia="ar-SA"/>
              </w:rPr>
              <w:t>инфрастуктуры</w:t>
            </w:r>
            <w:proofErr w:type="spellEnd"/>
            <w:r w:rsidRPr="00B03DF7">
              <w:rPr>
                <w:sz w:val="24"/>
                <w:szCs w:val="24"/>
                <w:lang w:eastAsia="ar-SA"/>
              </w:rPr>
              <w:t xml:space="preserve"> – школы, </w:t>
            </w:r>
            <w:proofErr w:type="spellStart"/>
            <w:r w:rsidRPr="00B03DF7">
              <w:rPr>
                <w:sz w:val="24"/>
                <w:szCs w:val="24"/>
                <w:lang w:eastAsia="ar-SA"/>
              </w:rPr>
              <w:t>д</w:t>
            </w:r>
            <w:proofErr w:type="spellEnd"/>
            <w:r w:rsidRPr="00B03DF7">
              <w:rPr>
                <w:sz w:val="24"/>
                <w:szCs w:val="24"/>
                <w:lang w:eastAsia="ar-SA"/>
              </w:rPr>
              <w:t>/сады, СДК, библиотека, больница;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2. Наличие музея в школе п</w:t>
            </w:r>
            <w:proofErr w:type="gramStart"/>
            <w:r w:rsidRPr="00B03DF7">
              <w:rPr>
                <w:sz w:val="24"/>
                <w:szCs w:val="24"/>
                <w:lang w:eastAsia="ar-SA"/>
              </w:rPr>
              <w:t>.К</w:t>
            </w:r>
            <w:proofErr w:type="gramEnd"/>
            <w:r w:rsidRPr="00B03DF7">
              <w:rPr>
                <w:sz w:val="24"/>
                <w:szCs w:val="24"/>
                <w:lang w:eastAsia="ar-SA"/>
              </w:rPr>
              <w:t>ултук;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3. Доведение уровня з/платы работников учреждений культуры до средней з/платы по региону;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4. Активность и предприимчивость населения</w:t>
            </w:r>
          </w:p>
        </w:tc>
        <w:tc>
          <w:tcPr>
            <w:tcW w:w="3651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1. Недостаточное количество объектов культурной и спортивной инфраструктуры;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2. Недостаточная материально-техническая обеспеченность учреждений, обеспеченность спортивным инвентарем;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3. Старение кадров учителей, врачей;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4. Скрытая безработица, старение населения</w:t>
            </w:r>
          </w:p>
        </w:tc>
      </w:tr>
      <w:tr w:rsidR="00DC0592" w:rsidRPr="00B03DF7" w:rsidTr="00DC0592">
        <w:tc>
          <w:tcPr>
            <w:tcW w:w="9571" w:type="dxa"/>
            <w:gridSpan w:val="3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Благоприятные возможности и угрозы развития</w:t>
            </w:r>
          </w:p>
        </w:tc>
      </w:tr>
      <w:tr w:rsidR="00DC0592" w:rsidRPr="00B03DF7" w:rsidTr="00DC0592">
        <w:tc>
          <w:tcPr>
            <w:tcW w:w="2518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Фактор</w:t>
            </w:r>
          </w:p>
        </w:tc>
        <w:tc>
          <w:tcPr>
            <w:tcW w:w="3402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Возможности</w:t>
            </w:r>
          </w:p>
        </w:tc>
        <w:tc>
          <w:tcPr>
            <w:tcW w:w="3651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Угрозы</w:t>
            </w:r>
          </w:p>
        </w:tc>
      </w:tr>
      <w:tr w:rsidR="00DC0592" w:rsidRPr="00B03DF7" w:rsidTr="00DC0592">
        <w:tc>
          <w:tcPr>
            <w:tcW w:w="2518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1. Инфраструктурные</w:t>
            </w:r>
          </w:p>
        </w:tc>
        <w:tc>
          <w:tcPr>
            <w:tcW w:w="3402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1. Модернизация объектов жилищно-коммунального хозяйства;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2. Реализация федеральных и региональных программ по строительству очистных сооружений;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 xml:space="preserve">3. Строительство инфраструктурных объектов для увеличения мощностей по </w:t>
            </w:r>
            <w:proofErr w:type="spellStart"/>
            <w:r w:rsidRPr="00B03DF7">
              <w:rPr>
                <w:sz w:val="24"/>
                <w:szCs w:val="24"/>
                <w:lang w:eastAsia="ar-SA"/>
              </w:rPr>
              <w:t>эл</w:t>
            </w:r>
            <w:proofErr w:type="gramStart"/>
            <w:r w:rsidRPr="00B03DF7">
              <w:rPr>
                <w:sz w:val="24"/>
                <w:szCs w:val="24"/>
                <w:lang w:eastAsia="ar-SA"/>
              </w:rPr>
              <w:t>.э</w:t>
            </w:r>
            <w:proofErr w:type="gramEnd"/>
            <w:r w:rsidRPr="00B03DF7">
              <w:rPr>
                <w:sz w:val="24"/>
                <w:szCs w:val="24"/>
                <w:lang w:eastAsia="ar-SA"/>
              </w:rPr>
              <w:t>нергии</w:t>
            </w:r>
            <w:proofErr w:type="spellEnd"/>
            <w:r w:rsidRPr="00B03DF7">
              <w:rPr>
                <w:sz w:val="24"/>
                <w:szCs w:val="24"/>
                <w:lang w:eastAsia="ar-SA"/>
              </w:rPr>
              <w:t>;</w:t>
            </w:r>
          </w:p>
        </w:tc>
        <w:tc>
          <w:tcPr>
            <w:tcW w:w="3651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1. Недостаточность финансирования;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2. Прекращение действия федеральных, региональных программ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</w:p>
        </w:tc>
      </w:tr>
      <w:tr w:rsidR="00DC0592" w:rsidRPr="00B03DF7" w:rsidTr="00DC0592">
        <w:tc>
          <w:tcPr>
            <w:tcW w:w="2518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2. Экономические</w:t>
            </w:r>
          </w:p>
        </w:tc>
        <w:tc>
          <w:tcPr>
            <w:tcW w:w="3402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  <w:r w:rsidRPr="00B03DF7">
              <w:rPr>
                <w:sz w:val="24"/>
                <w:szCs w:val="24"/>
                <w:lang w:eastAsia="ar-SA"/>
              </w:rPr>
              <w:t>Реализация инвестиционных проектов по строительству заводов по розливу воды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2. </w:t>
            </w:r>
            <w:r w:rsidRPr="00B03DF7">
              <w:rPr>
                <w:sz w:val="24"/>
                <w:szCs w:val="24"/>
                <w:lang w:eastAsia="ar-SA"/>
              </w:rPr>
              <w:t>Участие в программах по развитию туризма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3. </w:t>
            </w:r>
            <w:r w:rsidRPr="00B03DF7">
              <w:rPr>
                <w:sz w:val="24"/>
                <w:szCs w:val="24"/>
                <w:lang w:eastAsia="ar-SA"/>
              </w:rPr>
              <w:t>Рост налоговых и неналоговых доходов местного бюджета</w:t>
            </w:r>
          </w:p>
        </w:tc>
        <w:tc>
          <w:tcPr>
            <w:tcW w:w="3651" w:type="dxa"/>
          </w:tcPr>
          <w:p w:rsidR="00DC0592" w:rsidRDefault="00DC0592" w:rsidP="00DC059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  <w:r w:rsidRPr="00B03DF7">
              <w:rPr>
                <w:sz w:val="24"/>
                <w:szCs w:val="24"/>
                <w:lang w:eastAsia="ar-SA"/>
              </w:rPr>
              <w:t>Ужесточение природоохранного законодательства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Снижение уровня доходов населения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</w:p>
        </w:tc>
      </w:tr>
      <w:tr w:rsidR="00DC0592" w:rsidRPr="00B03DF7" w:rsidTr="00DC0592">
        <w:tc>
          <w:tcPr>
            <w:tcW w:w="2518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lastRenderedPageBreak/>
              <w:t>3. Социальные</w:t>
            </w:r>
          </w:p>
        </w:tc>
        <w:tc>
          <w:tcPr>
            <w:tcW w:w="3402" w:type="dxa"/>
          </w:tcPr>
          <w:p w:rsidR="00DC0592" w:rsidRPr="008470FA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8470FA">
              <w:rPr>
                <w:sz w:val="24"/>
                <w:szCs w:val="24"/>
                <w:lang w:eastAsia="ar-SA"/>
              </w:rPr>
              <w:t>1. Увеличение рождаемости;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8470FA">
              <w:rPr>
                <w:sz w:val="24"/>
                <w:szCs w:val="24"/>
                <w:lang w:eastAsia="ar-SA"/>
              </w:rPr>
              <w:t>2. Наличие трудового потенциала.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51" w:type="dxa"/>
          </w:tcPr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1. Старение населени</w:t>
            </w:r>
            <w:r>
              <w:rPr>
                <w:sz w:val="24"/>
                <w:szCs w:val="24"/>
                <w:lang w:eastAsia="ar-SA"/>
              </w:rPr>
              <w:t>я</w:t>
            </w:r>
            <w:r w:rsidRPr="00B03DF7">
              <w:rPr>
                <w:sz w:val="24"/>
                <w:szCs w:val="24"/>
                <w:lang w:eastAsia="ar-SA"/>
              </w:rPr>
              <w:t>;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2. Отток молодежи за пределы поселения;</w:t>
            </w:r>
          </w:p>
          <w:p w:rsidR="00DC0592" w:rsidRDefault="00DC0592" w:rsidP="00DC0592">
            <w:pPr>
              <w:rPr>
                <w:sz w:val="24"/>
                <w:szCs w:val="24"/>
                <w:lang w:eastAsia="ar-SA"/>
              </w:rPr>
            </w:pPr>
            <w:r w:rsidRPr="00B03DF7">
              <w:rPr>
                <w:sz w:val="24"/>
                <w:szCs w:val="24"/>
                <w:lang w:eastAsia="ar-SA"/>
              </w:rPr>
              <w:t>3. Рост граждан, нуждающихся в поддержке государства</w:t>
            </w:r>
          </w:p>
          <w:p w:rsidR="00DC0592" w:rsidRPr="00B03DF7" w:rsidRDefault="00DC0592" w:rsidP="00DC059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Отсутствие квалифицированных работников. </w:t>
            </w:r>
          </w:p>
        </w:tc>
      </w:tr>
    </w:tbl>
    <w:p w:rsidR="00DC0592" w:rsidRPr="00AA2046" w:rsidRDefault="00DC0592" w:rsidP="00476B08">
      <w:pPr>
        <w:pStyle w:val="25"/>
        <w:autoSpaceDE/>
        <w:autoSpaceDN/>
        <w:adjustRightInd/>
        <w:ind w:firstLine="0"/>
        <w:jc w:val="left"/>
        <w:rPr>
          <w:b/>
        </w:rPr>
      </w:pPr>
    </w:p>
    <w:p w:rsidR="00476B08" w:rsidRPr="00DC0592" w:rsidRDefault="00DC0592" w:rsidP="00391D77">
      <w:pPr>
        <w:pStyle w:val="25"/>
        <w:autoSpaceDE/>
        <w:autoSpaceDN/>
        <w:adjustRightInd/>
        <w:jc w:val="left"/>
        <w:rPr>
          <w:b/>
          <w:sz w:val="28"/>
          <w:szCs w:val="28"/>
        </w:rPr>
      </w:pPr>
      <w:r w:rsidRPr="00DC0592">
        <w:rPr>
          <w:b/>
          <w:sz w:val="28"/>
          <w:szCs w:val="28"/>
        </w:rPr>
        <w:t xml:space="preserve">3.2. </w:t>
      </w:r>
      <w:r w:rsidR="00476B08" w:rsidRPr="00DC0592">
        <w:rPr>
          <w:b/>
          <w:sz w:val="28"/>
          <w:szCs w:val="28"/>
        </w:rPr>
        <w:t>Земельные ресурсы</w:t>
      </w:r>
    </w:p>
    <w:tbl>
      <w:tblPr>
        <w:tblStyle w:val="a7"/>
        <w:tblW w:w="0" w:type="auto"/>
        <w:tblLook w:val="04A0"/>
      </w:tblPr>
      <w:tblGrid>
        <w:gridCol w:w="674"/>
        <w:gridCol w:w="3153"/>
        <w:gridCol w:w="1914"/>
        <w:gridCol w:w="1914"/>
        <w:gridCol w:w="1915"/>
      </w:tblGrid>
      <w:tr w:rsidR="00476B08" w:rsidTr="0024716E">
        <w:tc>
          <w:tcPr>
            <w:tcW w:w="67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91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476B08" w:rsidTr="0024716E">
        <w:tc>
          <w:tcPr>
            <w:tcW w:w="67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53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муниципального образования - всего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28 057,2</w:t>
            </w:r>
          </w:p>
        </w:tc>
        <w:tc>
          <w:tcPr>
            <w:tcW w:w="191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76B08" w:rsidTr="0024716E">
        <w:tc>
          <w:tcPr>
            <w:tcW w:w="67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</w:p>
        </w:tc>
      </w:tr>
      <w:tr w:rsidR="00476B08" w:rsidTr="0024716E">
        <w:tc>
          <w:tcPr>
            <w:tcW w:w="67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53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жилой застройки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280,1</w:t>
            </w:r>
          </w:p>
        </w:tc>
        <w:tc>
          <w:tcPr>
            <w:tcW w:w="191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B08" w:rsidTr="0024716E">
        <w:tc>
          <w:tcPr>
            <w:tcW w:w="67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53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91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6B08" w:rsidTr="0024716E">
        <w:tc>
          <w:tcPr>
            <w:tcW w:w="67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53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91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476B08" w:rsidTr="0024716E">
        <w:tc>
          <w:tcPr>
            <w:tcW w:w="67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53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транспорт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797,6</w:t>
            </w:r>
          </w:p>
        </w:tc>
        <w:tc>
          <w:tcPr>
            <w:tcW w:w="191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476B08" w:rsidTr="0024716E">
        <w:tc>
          <w:tcPr>
            <w:tcW w:w="67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153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инженерной и транспортной инфраструктуры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91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6B08" w:rsidTr="0024716E">
        <w:tc>
          <w:tcPr>
            <w:tcW w:w="67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153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Рекреационная зона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26762,5</w:t>
            </w:r>
          </w:p>
        </w:tc>
        <w:tc>
          <w:tcPr>
            <w:tcW w:w="191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476B08" w:rsidTr="0024716E">
        <w:tc>
          <w:tcPr>
            <w:tcW w:w="67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153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91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76B08" w:rsidTr="0024716E">
        <w:tc>
          <w:tcPr>
            <w:tcW w:w="67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153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91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6B08" w:rsidTr="0024716E">
        <w:tc>
          <w:tcPr>
            <w:tcW w:w="67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153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режимных территорий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14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915" w:type="dxa"/>
          </w:tcPr>
          <w:p w:rsidR="00476B08" w:rsidRDefault="00476B08" w:rsidP="00247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76B08" w:rsidRDefault="00476B08" w:rsidP="00476B08">
      <w:pPr>
        <w:ind w:firstLine="720"/>
        <w:jc w:val="both"/>
        <w:rPr>
          <w:sz w:val="24"/>
          <w:szCs w:val="24"/>
        </w:rPr>
      </w:pPr>
    </w:p>
    <w:p w:rsidR="00476B08" w:rsidRPr="00054B35" w:rsidRDefault="00476B08" w:rsidP="00476B08">
      <w:pPr>
        <w:ind w:firstLine="720"/>
        <w:jc w:val="both"/>
        <w:rPr>
          <w:sz w:val="24"/>
          <w:szCs w:val="24"/>
        </w:rPr>
      </w:pPr>
      <w:r w:rsidRPr="00054B35">
        <w:rPr>
          <w:sz w:val="24"/>
          <w:szCs w:val="24"/>
        </w:rPr>
        <w:t xml:space="preserve">Жилая зона поселения представлена преимущественно индивидуальной усадебной застройкой, составляющей 269,9 га (21,4% застроенной территории), характеризующейся низкой плотностью. Территории 2-этажных секционных жилых домов составляют 7,5 га или 0,6% застроенной территории, </w:t>
      </w:r>
      <w:proofErr w:type="spellStart"/>
      <w:r w:rsidRPr="00054B35">
        <w:rPr>
          <w:sz w:val="24"/>
          <w:szCs w:val="24"/>
        </w:rPr>
        <w:t>среднеэтажная</w:t>
      </w:r>
      <w:proofErr w:type="spellEnd"/>
      <w:r w:rsidRPr="00054B35">
        <w:rPr>
          <w:sz w:val="24"/>
          <w:szCs w:val="24"/>
        </w:rPr>
        <w:t xml:space="preserve"> 3-4-этажная застройка – 2,7 га или 0,2%.</w:t>
      </w:r>
    </w:p>
    <w:p w:rsidR="00476B08" w:rsidRPr="00054B35" w:rsidRDefault="00476B08" w:rsidP="00476B08">
      <w:pPr>
        <w:ind w:firstLine="720"/>
        <w:jc w:val="both"/>
        <w:rPr>
          <w:sz w:val="24"/>
          <w:szCs w:val="24"/>
        </w:rPr>
      </w:pPr>
      <w:r w:rsidRPr="00054B35">
        <w:rPr>
          <w:sz w:val="24"/>
          <w:szCs w:val="24"/>
        </w:rPr>
        <w:t>Площадь участков общественных учреждений и предприятий обслуживания поселенного значения (кроме размещаемых в жилой зоне) составляет 15,8 га.</w:t>
      </w:r>
    </w:p>
    <w:p w:rsidR="00476B08" w:rsidRPr="00054B35" w:rsidRDefault="00476B08" w:rsidP="00476B08">
      <w:pPr>
        <w:ind w:firstLine="720"/>
        <w:jc w:val="both"/>
        <w:rPr>
          <w:sz w:val="24"/>
          <w:szCs w:val="24"/>
        </w:rPr>
      </w:pPr>
      <w:r w:rsidRPr="00054B35">
        <w:rPr>
          <w:sz w:val="24"/>
          <w:szCs w:val="24"/>
        </w:rPr>
        <w:t>Производственные зоны занимают площадь в 152,6 га, или 0,6% всех земель,  зоны инженерной и транспортной инфраструктуры – 12,7 га.</w:t>
      </w:r>
    </w:p>
    <w:p w:rsidR="00476B08" w:rsidRDefault="00476B08" w:rsidP="00476B08">
      <w:pPr>
        <w:ind w:firstLine="720"/>
        <w:jc w:val="both"/>
        <w:rPr>
          <w:sz w:val="24"/>
          <w:szCs w:val="24"/>
        </w:rPr>
      </w:pPr>
      <w:r w:rsidRPr="00054B35">
        <w:rPr>
          <w:sz w:val="24"/>
          <w:szCs w:val="24"/>
        </w:rPr>
        <w:t xml:space="preserve">Поскольку Култукское муниципальное образование является значимым транспортным узлом области, зоны внешнего транспорта в границах поселения занимают 797,6 га или 2,9% всех земель. </w:t>
      </w:r>
    </w:p>
    <w:p w:rsidR="00476B08" w:rsidRPr="00054B35" w:rsidRDefault="00476B08" w:rsidP="00476B08">
      <w:pPr>
        <w:ind w:firstLine="720"/>
        <w:jc w:val="both"/>
        <w:rPr>
          <w:sz w:val="24"/>
          <w:szCs w:val="24"/>
        </w:rPr>
      </w:pPr>
      <w:r w:rsidRPr="004F600F">
        <w:rPr>
          <w:sz w:val="24"/>
          <w:szCs w:val="24"/>
        </w:rPr>
        <w:t xml:space="preserve">Рекреационные территории занимают </w:t>
      </w:r>
      <w:r>
        <w:rPr>
          <w:sz w:val="24"/>
          <w:szCs w:val="24"/>
        </w:rPr>
        <w:t>95,4</w:t>
      </w:r>
      <w:r w:rsidRPr="00041C1E">
        <w:rPr>
          <w:sz w:val="24"/>
          <w:szCs w:val="24"/>
        </w:rPr>
        <w:t>% (26 762,5 га) и представлены главным образом лесами – 83,3% и  природными ландшафтами – 12,1%.</w:t>
      </w:r>
    </w:p>
    <w:p w:rsidR="00476B08" w:rsidRDefault="00476B08" w:rsidP="00476B08">
      <w:pPr>
        <w:ind w:firstLine="720"/>
        <w:jc w:val="both"/>
        <w:rPr>
          <w:sz w:val="24"/>
          <w:szCs w:val="24"/>
        </w:rPr>
      </w:pPr>
      <w:r w:rsidRPr="00054B35">
        <w:rPr>
          <w:sz w:val="24"/>
          <w:szCs w:val="24"/>
        </w:rPr>
        <w:t xml:space="preserve">Общая площадь земель сельскохозяйственных угодий в границах поселения составляет 29,0 га или 0,1%. </w:t>
      </w:r>
    </w:p>
    <w:p w:rsidR="00476B08" w:rsidRPr="009D4618" w:rsidRDefault="00476B08" w:rsidP="00476B08">
      <w:pPr>
        <w:ind w:firstLine="720"/>
        <w:jc w:val="both"/>
        <w:rPr>
          <w:sz w:val="24"/>
          <w:szCs w:val="24"/>
        </w:rPr>
      </w:pPr>
      <w:r w:rsidRPr="00054B35">
        <w:rPr>
          <w:sz w:val="24"/>
          <w:szCs w:val="24"/>
        </w:rPr>
        <w:t>В границах поселения зоны специального назначения (кладбище и территории объектов размещения отходов потребления) занимают территорию общей площадью 5,5 га, режимные территории - 1,4 га.</w:t>
      </w:r>
    </w:p>
    <w:p w:rsidR="00476B08" w:rsidRPr="00572A61" w:rsidRDefault="00476B08" w:rsidP="00476B08">
      <w:pPr>
        <w:ind w:firstLine="720"/>
        <w:jc w:val="both"/>
        <w:rPr>
          <w:sz w:val="24"/>
          <w:szCs w:val="24"/>
        </w:rPr>
      </w:pPr>
      <w:r w:rsidRPr="00572A61">
        <w:rPr>
          <w:sz w:val="24"/>
          <w:szCs w:val="24"/>
        </w:rPr>
        <w:t xml:space="preserve">Анализ современного использования территории Култукского городского поселения позволяет сделать вывод о его низкой эффективности, что обусловлено, прежде всего, ландшафтными особенностями местности. </w:t>
      </w:r>
      <w:r w:rsidRPr="00041C1E">
        <w:rPr>
          <w:sz w:val="24"/>
          <w:szCs w:val="24"/>
        </w:rPr>
        <w:t>Подавляющую часть земель поселения занимают рекреационные зоны (26 762,5 га).</w:t>
      </w:r>
    </w:p>
    <w:p w:rsidR="00476B08" w:rsidRDefault="00476B08" w:rsidP="00476B08">
      <w:pPr>
        <w:ind w:firstLine="720"/>
        <w:jc w:val="both"/>
        <w:rPr>
          <w:sz w:val="24"/>
          <w:szCs w:val="24"/>
        </w:rPr>
      </w:pPr>
      <w:r w:rsidRPr="00572A61">
        <w:rPr>
          <w:sz w:val="24"/>
          <w:szCs w:val="24"/>
        </w:rPr>
        <w:t xml:space="preserve">Застройкой (с учетом неиспользуемых территорий) занято 1 261,4 га, что составляет 4,5% всех земель в границах проекта. </w:t>
      </w:r>
      <w:r w:rsidRPr="00041C1E">
        <w:rPr>
          <w:sz w:val="24"/>
          <w:szCs w:val="24"/>
        </w:rPr>
        <w:t xml:space="preserve">Рекреационные территории занимают </w:t>
      </w:r>
      <w:r w:rsidRPr="00041C1E">
        <w:rPr>
          <w:sz w:val="24"/>
          <w:szCs w:val="24"/>
        </w:rPr>
        <w:lastRenderedPageBreak/>
        <w:t>95,4% площади,</w:t>
      </w:r>
      <w:r w:rsidRPr="00572A61">
        <w:rPr>
          <w:sz w:val="24"/>
          <w:szCs w:val="24"/>
        </w:rPr>
        <w:t xml:space="preserve"> под прочие виды использования остается 34,5 га земель поселения или 0,1% площади.</w:t>
      </w:r>
    </w:p>
    <w:p w:rsidR="00476B08" w:rsidRDefault="00476B08" w:rsidP="00476B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поселения в 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ултук имеются следующие свободные земельные участки:</w:t>
      </w:r>
    </w:p>
    <w:p w:rsidR="00476B08" w:rsidRDefault="00476B08" w:rsidP="00476B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атросова,23 </w:t>
      </w:r>
      <w:r>
        <w:rPr>
          <w:sz w:val="24"/>
          <w:szCs w:val="24"/>
          <w:lang w:val="en-US"/>
        </w:rPr>
        <w:t>S</w:t>
      </w:r>
      <w:r w:rsidRPr="00722139">
        <w:rPr>
          <w:sz w:val="24"/>
          <w:szCs w:val="24"/>
        </w:rPr>
        <w:t xml:space="preserve"> -45166</w:t>
      </w:r>
      <w:r>
        <w:rPr>
          <w:sz w:val="24"/>
          <w:szCs w:val="24"/>
        </w:rPr>
        <w:t>м2 под производственные нужды;</w:t>
      </w:r>
    </w:p>
    <w:p w:rsidR="00476B08" w:rsidRDefault="00476B08" w:rsidP="00476B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ул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епутатская, 59В, </w:t>
      </w:r>
      <w:r>
        <w:rPr>
          <w:sz w:val="24"/>
          <w:szCs w:val="24"/>
          <w:lang w:val="en-US"/>
        </w:rPr>
        <w:t>S</w:t>
      </w:r>
      <w:r w:rsidRPr="00722139">
        <w:rPr>
          <w:sz w:val="24"/>
          <w:szCs w:val="24"/>
        </w:rPr>
        <w:t xml:space="preserve"> – 5600 </w:t>
      </w:r>
      <w:r>
        <w:rPr>
          <w:sz w:val="24"/>
          <w:szCs w:val="24"/>
        </w:rPr>
        <w:t>м2,под производственные нужды (строительство СТО);</w:t>
      </w:r>
    </w:p>
    <w:p w:rsidR="00476B08" w:rsidRDefault="00476B08" w:rsidP="00476B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ул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епутатская, 69Б, </w:t>
      </w:r>
      <w:r>
        <w:rPr>
          <w:sz w:val="24"/>
          <w:szCs w:val="24"/>
          <w:lang w:val="en-US"/>
        </w:rPr>
        <w:t>S</w:t>
      </w:r>
      <w:r w:rsidRPr="00722139">
        <w:rPr>
          <w:sz w:val="24"/>
          <w:szCs w:val="24"/>
        </w:rPr>
        <w:t xml:space="preserve"> -5000</w:t>
      </w:r>
      <w:r>
        <w:rPr>
          <w:sz w:val="24"/>
          <w:szCs w:val="24"/>
        </w:rPr>
        <w:t>м2 под производственные нужды (строительство газозаправочной станции);</w:t>
      </w:r>
    </w:p>
    <w:p w:rsidR="00476B08" w:rsidRDefault="00476B08" w:rsidP="00476B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 районе улицы Комсомольской, </w:t>
      </w:r>
      <w:r>
        <w:rPr>
          <w:sz w:val="24"/>
          <w:szCs w:val="24"/>
          <w:lang w:val="en-US"/>
        </w:rPr>
        <w:t>S</w:t>
      </w:r>
      <w:r w:rsidRPr="00722139">
        <w:rPr>
          <w:sz w:val="24"/>
          <w:szCs w:val="24"/>
        </w:rPr>
        <w:t xml:space="preserve"> -11656</w:t>
      </w:r>
      <w:r>
        <w:rPr>
          <w:sz w:val="24"/>
          <w:szCs w:val="24"/>
        </w:rPr>
        <w:t>м2 под производственные нужды;</w:t>
      </w:r>
    </w:p>
    <w:p w:rsidR="00476B08" w:rsidRDefault="00476B08" w:rsidP="00476B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 районе </w:t>
      </w: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людянка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</w:t>
      </w:r>
      <w:r w:rsidRPr="00722139">
        <w:rPr>
          <w:sz w:val="24"/>
          <w:szCs w:val="24"/>
        </w:rPr>
        <w:t xml:space="preserve"> -200</w:t>
      </w:r>
      <w:r>
        <w:rPr>
          <w:sz w:val="24"/>
          <w:szCs w:val="24"/>
        </w:rPr>
        <w:t> </w:t>
      </w:r>
      <w:r w:rsidRPr="00722139">
        <w:rPr>
          <w:sz w:val="24"/>
          <w:szCs w:val="24"/>
        </w:rPr>
        <w:t>000</w:t>
      </w:r>
      <w:r>
        <w:rPr>
          <w:sz w:val="24"/>
          <w:szCs w:val="24"/>
        </w:rPr>
        <w:t>м2 под производственные нужды.</w:t>
      </w:r>
    </w:p>
    <w:p w:rsidR="00476B08" w:rsidRPr="007575F0" w:rsidRDefault="00476B08" w:rsidP="00476B08">
      <w:pPr>
        <w:ind w:firstLine="720"/>
        <w:jc w:val="both"/>
        <w:rPr>
          <w:rStyle w:val="FontStyle53"/>
          <w:rFonts w:ascii="Times New Roman" w:hAnsi="Times New Roman" w:cs="Times New Roman"/>
          <w:spacing w:val="0"/>
          <w:sz w:val="24"/>
          <w:szCs w:val="24"/>
        </w:rPr>
      </w:pPr>
      <w:r>
        <w:rPr>
          <w:sz w:val="24"/>
          <w:szCs w:val="24"/>
        </w:rPr>
        <w:t>Однако постановлением  Правительства РФ №643 «Об утверждении перечня видов деятельности, запрещенных в центральной экологической зоне Байкальской природной территории» использование данных участков под производственные нужды ограничено.</w:t>
      </w:r>
    </w:p>
    <w:p w:rsidR="00476B08" w:rsidRDefault="00476B08" w:rsidP="00476B08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F52DE3">
        <w:rPr>
          <w:sz w:val="24"/>
          <w:szCs w:val="24"/>
          <w:lang w:eastAsia="ar-SA"/>
        </w:rPr>
        <w:t xml:space="preserve">Высокую рекреационную привлекательность Култукского поселения создают озеро Байкал и его горное обрамление </w:t>
      </w:r>
      <w:proofErr w:type="gramStart"/>
      <w:r w:rsidRPr="00F52DE3">
        <w:rPr>
          <w:sz w:val="24"/>
          <w:szCs w:val="24"/>
          <w:lang w:eastAsia="ar-SA"/>
        </w:rPr>
        <w:t>со</w:t>
      </w:r>
      <w:proofErr w:type="gramEnd"/>
      <w:r w:rsidRPr="00F52DE3">
        <w:rPr>
          <w:sz w:val="24"/>
          <w:szCs w:val="24"/>
          <w:lang w:eastAsia="ar-SA"/>
        </w:rPr>
        <w:t xml:space="preserve"> множеством рек, уникальным памятником инженерного искусства – </w:t>
      </w:r>
      <w:proofErr w:type="spellStart"/>
      <w:r w:rsidRPr="00F52DE3">
        <w:rPr>
          <w:sz w:val="24"/>
          <w:szCs w:val="24"/>
          <w:lang w:eastAsia="ar-SA"/>
        </w:rPr>
        <w:t>Кругобайкальской</w:t>
      </w:r>
      <w:proofErr w:type="spellEnd"/>
      <w:r w:rsidRPr="00F52DE3">
        <w:rPr>
          <w:sz w:val="24"/>
          <w:szCs w:val="24"/>
          <w:lang w:eastAsia="ar-SA"/>
        </w:rPr>
        <w:t xml:space="preserve"> железной дорогой. Через территорию поселения проходят туристические маршруты различных направлений: исторические, культурно-познавательные, спортивно-оздоровительные. Летом привлекают туристов богатый растительный мир </w:t>
      </w:r>
      <w:proofErr w:type="spellStart"/>
      <w:r w:rsidRPr="00F52DE3">
        <w:rPr>
          <w:sz w:val="24"/>
          <w:szCs w:val="24"/>
          <w:lang w:eastAsia="ar-SA"/>
        </w:rPr>
        <w:t>Хамар-Дабана</w:t>
      </w:r>
      <w:proofErr w:type="spellEnd"/>
      <w:r w:rsidRPr="00F52DE3">
        <w:rPr>
          <w:sz w:val="24"/>
          <w:szCs w:val="24"/>
          <w:lang w:eastAsia="ar-SA"/>
        </w:rPr>
        <w:t xml:space="preserve">, контрастность высотной поясности, живописность и </w:t>
      </w:r>
      <w:proofErr w:type="spellStart"/>
      <w:r w:rsidRPr="00F52DE3">
        <w:rPr>
          <w:sz w:val="24"/>
          <w:szCs w:val="24"/>
          <w:lang w:eastAsia="ar-SA"/>
        </w:rPr>
        <w:t>панорамность</w:t>
      </w:r>
      <w:proofErr w:type="spellEnd"/>
      <w:r w:rsidRPr="00F52DE3">
        <w:rPr>
          <w:sz w:val="24"/>
          <w:szCs w:val="24"/>
          <w:lang w:eastAsia="ar-SA"/>
        </w:rPr>
        <w:t xml:space="preserve"> видов, уникальность памятников природы. Зимой обилие снега (его высота и продолжительность залегания), солнечных дней и мягкий климат являются предпосылкой более широкого развития здесь зимних видов отдыха</w:t>
      </w:r>
      <w:proofErr w:type="gramStart"/>
      <w:r w:rsidRPr="00F52DE3">
        <w:rPr>
          <w:sz w:val="24"/>
          <w:szCs w:val="24"/>
          <w:lang w:eastAsia="ar-SA"/>
        </w:rPr>
        <w:t xml:space="preserve"> Н</w:t>
      </w:r>
      <w:proofErr w:type="gramEnd"/>
      <w:r w:rsidRPr="00F52DE3">
        <w:rPr>
          <w:sz w:val="24"/>
          <w:szCs w:val="24"/>
          <w:lang w:eastAsia="ar-SA"/>
        </w:rPr>
        <w:t>а территории поселения размещается южная часть Прибайкальского национального природного парка, восточная часть  заказника «</w:t>
      </w:r>
      <w:proofErr w:type="spellStart"/>
      <w:r w:rsidRPr="00F52DE3">
        <w:rPr>
          <w:sz w:val="24"/>
          <w:szCs w:val="24"/>
          <w:lang w:eastAsia="ar-SA"/>
        </w:rPr>
        <w:t>Иркутный</w:t>
      </w:r>
      <w:proofErr w:type="spellEnd"/>
      <w:r w:rsidRPr="00F52DE3">
        <w:rPr>
          <w:sz w:val="24"/>
          <w:szCs w:val="24"/>
          <w:lang w:eastAsia="ar-SA"/>
        </w:rPr>
        <w:t>» по охране дикого кабана.</w:t>
      </w:r>
    </w:p>
    <w:p w:rsidR="00DC0592" w:rsidRDefault="00DC0592" w:rsidP="00476B08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</w:p>
    <w:p w:rsidR="00476B08" w:rsidRPr="00DC0592" w:rsidRDefault="00DC0592" w:rsidP="00476B08">
      <w:pPr>
        <w:widowControl w:val="0"/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DC0592">
        <w:rPr>
          <w:b/>
          <w:sz w:val="28"/>
          <w:szCs w:val="28"/>
          <w:lang w:eastAsia="ar-SA"/>
        </w:rPr>
        <w:t xml:space="preserve">3.3. </w:t>
      </w:r>
      <w:r w:rsidR="00CF08F0" w:rsidRPr="00DC0592">
        <w:rPr>
          <w:b/>
          <w:sz w:val="28"/>
          <w:szCs w:val="28"/>
          <w:lang w:eastAsia="ar-SA"/>
        </w:rPr>
        <w:t xml:space="preserve">Планируемые </w:t>
      </w:r>
      <w:proofErr w:type="spellStart"/>
      <w:r w:rsidR="00CF08F0" w:rsidRPr="00DC0592">
        <w:rPr>
          <w:b/>
          <w:sz w:val="28"/>
          <w:szCs w:val="28"/>
          <w:lang w:eastAsia="ar-SA"/>
        </w:rPr>
        <w:t>инвестпроекты</w:t>
      </w:r>
      <w:proofErr w:type="spellEnd"/>
      <w:r w:rsidR="00CF08F0" w:rsidRPr="00DC0592">
        <w:rPr>
          <w:b/>
          <w:sz w:val="28"/>
          <w:szCs w:val="28"/>
          <w:lang w:eastAsia="ar-SA"/>
        </w:rPr>
        <w:t>.</w:t>
      </w:r>
    </w:p>
    <w:p w:rsidR="00476B08" w:rsidRPr="002804FB" w:rsidRDefault="00476B08" w:rsidP="00476B08">
      <w:pPr>
        <w:autoSpaceDE w:val="0"/>
        <w:ind w:left="9" w:firstLine="700"/>
        <w:jc w:val="both"/>
        <w:rPr>
          <w:sz w:val="24"/>
          <w:szCs w:val="24"/>
        </w:rPr>
      </w:pPr>
      <w:r w:rsidRPr="002804FB">
        <w:rPr>
          <w:sz w:val="24"/>
          <w:szCs w:val="24"/>
        </w:rPr>
        <w:t>Реализация инвестиционных проектов на территории позволит улучшить социально-экономическое положение муниципального образования, создать новые рабочие места, увеличить поступления доходов в бюджет поселения.</w:t>
      </w:r>
    </w:p>
    <w:p w:rsidR="00476B08" w:rsidRDefault="00476B08" w:rsidP="00476B08">
      <w:pPr>
        <w:autoSpaceDE w:val="0"/>
        <w:ind w:left="9" w:firstLine="558"/>
        <w:jc w:val="both"/>
        <w:rPr>
          <w:sz w:val="24"/>
          <w:szCs w:val="24"/>
        </w:rPr>
      </w:pPr>
      <w:r w:rsidRPr="002804FB">
        <w:rPr>
          <w:sz w:val="24"/>
          <w:szCs w:val="24"/>
        </w:rPr>
        <w:t>На период 20</w:t>
      </w:r>
      <w:r w:rsidR="00DA140F" w:rsidRPr="002804FB">
        <w:rPr>
          <w:sz w:val="24"/>
          <w:szCs w:val="24"/>
        </w:rPr>
        <w:t>19</w:t>
      </w:r>
      <w:r w:rsidRPr="002804FB">
        <w:rPr>
          <w:sz w:val="24"/>
          <w:szCs w:val="24"/>
        </w:rPr>
        <w:t>-20</w:t>
      </w:r>
      <w:r w:rsidR="00DA140F" w:rsidRPr="002804FB">
        <w:rPr>
          <w:sz w:val="24"/>
          <w:szCs w:val="24"/>
        </w:rPr>
        <w:t>30</w:t>
      </w:r>
      <w:r w:rsidRPr="002804FB">
        <w:rPr>
          <w:sz w:val="24"/>
          <w:szCs w:val="24"/>
        </w:rPr>
        <w:t xml:space="preserve"> годы планируется реализация следующих инвестиционных проектов:</w:t>
      </w:r>
    </w:p>
    <w:p w:rsidR="00476B08" w:rsidRDefault="00476B08" w:rsidP="00476B08">
      <w:pPr>
        <w:autoSpaceDE w:val="0"/>
        <w:ind w:left="9" w:firstLine="700"/>
        <w:jc w:val="both"/>
        <w:rPr>
          <w:sz w:val="24"/>
          <w:szCs w:val="24"/>
        </w:rPr>
      </w:pPr>
    </w:p>
    <w:p w:rsidR="00476B08" w:rsidRDefault="002804FB" w:rsidP="00476B08">
      <w:pPr>
        <w:autoSpaceDE w:val="0"/>
        <w:ind w:left="9" w:firstLine="7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6B08">
        <w:rPr>
          <w:sz w:val="24"/>
          <w:szCs w:val="24"/>
        </w:rPr>
        <w:t>) В рамках инвестиционного проекта по созданию многофункционального придорожного комплекса «Тракспоп38», инвестор</w:t>
      </w:r>
      <w:proofErr w:type="gramStart"/>
      <w:r w:rsidR="00476B08">
        <w:rPr>
          <w:sz w:val="24"/>
          <w:szCs w:val="24"/>
        </w:rPr>
        <w:t>ы ООО</w:t>
      </w:r>
      <w:proofErr w:type="gramEnd"/>
      <w:r w:rsidR="00476B08">
        <w:rPr>
          <w:sz w:val="24"/>
          <w:szCs w:val="24"/>
        </w:rPr>
        <w:t xml:space="preserve"> «</w:t>
      </w:r>
      <w:proofErr w:type="spellStart"/>
      <w:r w:rsidR="00476B08">
        <w:rPr>
          <w:sz w:val="24"/>
          <w:szCs w:val="24"/>
        </w:rPr>
        <w:t>Култукский</w:t>
      </w:r>
      <w:proofErr w:type="spellEnd"/>
      <w:r w:rsidR="00476B08">
        <w:rPr>
          <w:sz w:val="24"/>
          <w:szCs w:val="24"/>
        </w:rPr>
        <w:t xml:space="preserve"> острог», ООО «</w:t>
      </w:r>
      <w:proofErr w:type="spellStart"/>
      <w:r w:rsidR="00476B08">
        <w:rPr>
          <w:sz w:val="24"/>
          <w:szCs w:val="24"/>
        </w:rPr>
        <w:t>Электромир</w:t>
      </w:r>
      <w:proofErr w:type="spellEnd"/>
      <w:r w:rsidR="00476B08">
        <w:rPr>
          <w:sz w:val="24"/>
          <w:szCs w:val="24"/>
        </w:rPr>
        <w:t>» уже созданы и действуют:</w:t>
      </w:r>
    </w:p>
    <w:p w:rsidR="00476B08" w:rsidRDefault="00476B08" w:rsidP="00476B08">
      <w:pPr>
        <w:shd w:val="clear" w:color="auto" w:fill="FFFFFF"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-</w:t>
      </w:r>
      <w:r w:rsidRPr="00C568C5">
        <w:rPr>
          <w:color w:val="2B2B2B"/>
          <w:sz w:val="24"/>
          <w:szCs w:val="24"/>
        </w:rPr>
        <w:t xml:space="preserve"> кафе-ресторан</w:t>
      </w:r>
      <w:r>
        <w:rPr>
          <w:color w:val="2B2B2B"/>
          <w:sz w:val="24"/>
          <w:szCs w:val="24"/>
        </w:rPr>
        <w:t>;</w:t>
      </w:r>
      <w:r>
        <w:rPr>
          <w:color w:val="2B2B2B"/>
          <w:sz w:val="24"/>
          <w:szCs w:val="24"/>
        </w:rPr>
        <w:br/>
        <w:t>- банно-прачечный комплекс</w:t>
      </w:r>
      <w:r w:rsidRPr="00C568C5">
        <w:rPr>
          <w:color w:val="2B2B2B"/>
          <w:sz w:val="24"/>
          <w:szCs w:val="24"/>
        </w:rPr>
        <w:t>;</w:t>
      </w:r>
      <w:r w:rsidRPr="00C568C5">
        <w:rPr>
          <w:color w:val="2B2B2B"/>
          <w:sz w:val="24"/>
          <w:szCs w:val="24"/>
        </w:rPr>
        <w:br/>
      </w:r>
      <w:r>
        <w:rPr>
          <w:color w:val="2B2B2B"/>
          <w:sz w:val="24"/>
          <w:szCs w:val="24"/>
        </w:rPr>
        <w:t>-</w:t>
      </w:r>
      <w:r w:rsidRPr="00C568C5">
        <w:rPr>
          <w:color w:val="2B2B2B"/>
          <w:sz w:val="24"/>
          <w:szCs w:val="24"/>
        </w:rPr>
        <w:t xml:space="preserve"> общественные туалеты;</w:t>
      </w:r>
      <w:r w:rsidRPr="00C568C5">
        <w:rPr>
          <w:color w:val="2B2B2B"/>
          <w:sz w:val="24"/>
          <w:szCs w:val="24"/>
        </w:rPr>
        <w:br/>
      </w:r>
      <w:r>
        <w:rPr>
          <w:color w:val="2B2B2B"/>
          <w:sz w:val="24"/>
          <w:szCs w:val="24"/>
        </w:rPr>
        <w:t>-</w:t>
      </w:r>
      <w:r w:rsidRPr="00C568C5">
        <w:rPr>
          <w:color w:val="2B2B2B"/>
          <w:sz w:val="24"/>
          <w:szCs w:val="24"/>
        </w:rPr>
        <w:t xml:space="preserve"> охраняемая автостоянка</w:t>
      </w:r>
      <w:r>
        <w:rPr>
          <w:color w:val="2B2B2B"/>
          <w:sz w:val="24"/>
          <w:szCs w:val="24"/>
        </w:rPr>
        <w:t xml:space="preserve"> для</w:t>
      </w:r>
      <w:r w:rsidRPr="00C568C5">
        <w:rPr>
          <w:color w:val="2B2B2B"/>
          <w:sz w:val="24"/>
          <w:szCs w:val="24"/>
        </w:rPr>
        <w:t> большегрузных автомобилей;</w:t>
      </w:r>
      <w:r w:rsidRPr="00C568C5">
        <w:rPr>
          <w:color w:val="2B2B2B"/>
          <w:sz w:val="24"/>
          <w:szCs w:val="24"/>
        </w:rPr>
        <w:br/>
      </w:r>
      <w:r>
        <w:rPr>
          <w:color w:val="2B2B2B"/>
          <w:sz w:val="24"/>
          <w:szCs w:val="24"/>
        </w:rPr>
        <w:t>-</w:t>
      </w:r>
      <w:r w:rsidRPr="00C568C5">
        <w:rPr>
          <w:color w:val="2B2B2B"/>
          <w:sz w:val="24"/>
          <w:szCs w:val="24"/>
        </w:rPr>
        <w:t xml:space="preserve"> супермаркет;</w:t>
      </w:r>
      <w:r w:rsidRPr="00C568C5">
        <w:rPr>
          <w:color w:val="2B2B2B"/>
          <w:sz w:val="24"/>
          <w:szCs w:val="24"/>
        </w:rPr>
        <w:br/>
      </w:r>
      <w:r>
        <w:rPr>
          <w:color w:val="2B2B2B"/>
          <w:sz w:val="24"/>
          <w:szCs w:val="24"/>
        </w:rPr>
        <w:t>-</w:t>
      </w:r>
      <w:r w:rsidRPr="00C568C5">
        <w:rPr>
          <w:color w:val="2B2B2B"/>
          <w:sz w:val="24"/>
          <w:szCs w:val="24"/>
        </w:rPr>
        <w:t xml:space="preserve"> рынок для розничной реализации продуктов и сувениров местного промысла.</w:t>
      </w:r>
    </w:p>
    <w:p w:rsidR="00476B08" w:rsidRDefault="00476B08" w:rsidP="00476B08">
      <w:pPr>
        <w:shd w:val="clear" w:color="auto" w:fill="FFFFFF"/>
        <w:ind w:firstLine="709"/>
        <w:rPr>
          <w:color w:val="2B2B2B"/>
          <w:sz w:val="24"/>
          <w:szCs w:val="24"/>
        </w:rPr>
      </w:pPr>
      <w:r w:rsidRPr="00C568C5">
        <w:rPr>
          <w:color w:val="2B2B2B"/>
          <w:sz w:val="24"/>
          <w:szCs w:val="24"/>
        </w:rPr>
        <w:t xml:space="preserve">В рамках реализации второго этапа </w:t>
      </w:r>
      <w:r>
        <w:rPr>
          <w:color w:val="2B2B2B"/>
          <w:sz w:val="24"/>
          <w:szCs w:val="24"/>
        </w:rPr>
        <w:t xml:space="preserve">данного </w:t>
      </w:r>
      <w:r w:rsidRPr="00C568C5">
        <w:rPr>
          <w:color w:val="2B2B2B"/>
          <w:sz w:val="24"/>
          <w:szCs w:val="24"/>
        </w:rPr>
        <w:t>проекта предусмотрено создание таких объектов как:</w:t>
      </w:r>
      <w:r w:rsidRPr="00C568C5">
        <w:rPr>
          <w:color w:val="2B2B2B"/>
          <w:sz w:val="24"/>
          <w:szCs w:val="24"/>
        </w:rPr>
        <w:br/>
      </w:r>
      <w:r>
        <w:rPr>
          <w:color w:val="2B2B2B"/>
          <w:sz w:val="24"/>
          <w:szCs w:val="24"/>
        </w:rPr>
        <w:t>-</w:t>
      </w:r>
      <w:r w:rsidRPr="00C568C5">
        <w:rPr>
          <w:color w:val="2B2B2B"/>
          <w:sz w:val="24"/>
          <w:szCs w:val="24"/>
        </w:rPr>
        <w:t xml:space="preserve"> </w:t>
      </w:r>
      <w:proofErr w:type="gramStart"/>
      <w:r w:rsidRPr="00C568C5">
        <w:rPr>
          <w:color w:val="2B2B2B"/>
          <w:sz w:val="24"/>
          <w:szCs w:val="24"/>
        </w:rPr>
        <w:t>скоростная</w:t>
      </w:r>
      <w:proofErr w:type="gramEnd"/>
      <w:r w:rsidRPr="00C568C5">
        <w:rPr>
          <w:color w:val="2B2B2B"/>
          <w:sz w:val="24"/>
          <w:szCs w:val="24"/>
        </w:rPr>
        <w:t xml:space="preserve"> АЗС;</w:t>
      </w:r>
      <w:r w:rsidRPr="00C568C5">
        <w:rPr>
          <w:color w:val="2B2B2B"/>
          <w:sz w:val="24"/>
          <w:szCs w:val="24"/>
        </w:rPr>
        <w:br/>
      </w:r>
      <w:r>
        <w:rPr>
          <w:color w:val="2B2B2B"/>
          <w:sz w:val="24"/>
          <w:szCs w:val="24"/>
        </w:rPr>
        <w:t>-</w:t>
      </w:r>
      <w:r w:rsidRPr="00C568C5">
        <w:rPr>
          <w:color w:val="2B2B2B"/>
          <w:sz w:val="24"/>
          <w:szCs w:val="24"/>
        </w:rPr>
        <w:t xml:space="preserve"> сервисный центр по обслуживанию легкового и большегрузного автотранспорта и снабжению автозапчастями;</w:t>
      </w:r>
      <w:r w:rsidRPr="00C568C5">
        <w:rPr>
          <w:color w:val="2B2B2B"/>
          <w:sz w:val="24"/>
          <w:szCs w:val="24"/>
        </w:rPr>
        <w:br/>
      </w:r>
      <w:r>
        <w:rPr>
          <w:color w:val="2B2B2B"/>
          <w:sz w:val="24"/>
          <w:szCs w:val="24"/>
        </w:rPr>
        <w:t>-</w:t>
      </w:r>
      <w:r w:rsidRPr="00C568C5">
        <w:rPr>
          <w:color w:val="2B2B2B"/>
          <w:sz w:val="24"/>
          <w:szCs w:val="24"/>
        </w:rPr>
        <w:t xml:space="preserve"> мотель с площадкой под стоянку </w:t>
      </w:r>
      <w:proofErr w:type="spellStart"/>
      <w:r w:rsidRPr="00C568C5">
        <w:rPr>
          <w:color w:val="2B2B2B"/>
          <w:sz w:val="24"/>
          <w:szCs w:val="24"/>
        </w:rPr>
        <w:t>автокемперов</w:t>
      </w:r>
      <w:proofErr w:type="spellEnd"/>
      <w:r w:rsidRPr="00C568C5">
        <w:rPr>
          <w:color w:val="2B2B2B"/>
          <w:sz w:val="24"/>
          <w:szCs w:val="24"/>
        </w:rPr>
        <w:t>, палаточный лагерь для туристов и зоной отдыха на берегу реки;</w:t>
      </w:r>
      <w:r w:rsidRPr="00C568C5">
        <w:rPr>
          <w:color w:val="2B2B2B"/>
          <w:sz w:val="24"/>
          <w:szCs w:val="24"/>
        </w:rPr>
        <w:br/>
      </w:r>
      <w:r>
        <w:rPr>
          <w:color w:val="2B2B2B"/>
          <w:sz w:val="24"/>
          <w:szCs w:val="24"/>
        </w:rPr>
        <w:t>-</w:t>
      </w:r>
      <w:r w:rsidRPr="00C568C5">
        <w:rPr>
          <w:color w:val="2B2B2B"/>
          <w:sz w:val="24"/>
          <w:szCs w:val="24"/>
        </w:rPr>
        <w:t xml:space="preserve"> автомойка для большегрузного и легкового автотранспорта;</w:t>
      </w:r>
      <w:r w:rsidRPr="00C568C5">
        <w:rPr>
          <w:color w:val="2B2B2B"/>
          <w:sz w:val="24"/>
          <w:szCs w:val="24"/>
        </w:rPr>
        <w:br/>
      </w:r>
      <w:r>
        <w:rPr>
          <w:color w:val="2B2B2B"/>
          <w:sz w:val="24"/>
          <w:szCs w:val="24"/>
        </w:rPr>
        <w:t>-</w:t>
      </w:r>
      <w:r w:rsidRPr="00C568C5">
        <w:rPr>
          <w:color w:val="2B2B2B"/>
          <w:sz w:val="24"/>
          <w:szCs w:val="24"/>
        </w:rPr>
        <w:t xml:space="preserve"> логистический центр по приемке, обработке и хранению грузов транспортных компаний, а также хранения товаров операторов МФЗ;</w:t>
      </w:r>
    </w:p>
    <w:p w:rsidR="00476B08" w:rsidRPr="00C568C5" w:rsidRDefault="00476B08" w:rsidP="00476B08">
      <w:pPr>
        <w:shd w:val="clear" w:color="auto" w:fill="FFFFFF"/>
        <w:ind w:firstLine="709"/>
        <w:jc w:val="both"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lastRenderedPageBreak/>
        <w:t>В создание придорожного комплекса планируется еще инвестиции в сумме 431 млн.руб. А также вложения в сумме 500 млн. руб. в строительство туристического комплекса в прибрежной зоне оз</w:t>
      </w:r>
      <w:proofErr w:type="gramStart"/>
      <w:r>
        <w:rPr>
          <w:color w:val="2B2B2B"/>
          <w:sz w:val="24"/>
          <w:szCs w:val="24"/>
        </w:rPr>
        <w:t>.Б</w:t>
      </w:r>
      <w:proofErr w:type="gramEnd"/>
      <w:r>
        <w:rPr>
          <w:color w:val="2B2B2B"/>
          <w:sz w:val="24"/>
          <w:szCs w:val="24"/>
        </w:rPr>
        <w:t>айкал.</w:t>
      </w:r>
    </w:p>
    <w:p w:rsidR="00476B08" w:rsidRDefault="00476B08" w:rsidP="002804FB">
      <w:pPr>
        <w:autoSpaceDE w:val="0"/>
        <w:ind w:firstLine="709"/>
        <w:jc w:val="both"/>
        <w:rPr>
          <w:sz w:val="24"/>
          <w:szCs w:val="24"/>
        </w:rPr>
      </w:pPr>
      <w:r>
        <w:rPr>
          <w:color w:val="2B2B2B"/>
          <w:sz w:val="24"/>
          <w:szCs w:val="24"/>
        </w:rPr>
        <w:t>Реализация данного проекта возможна также в рамках</w:t>
      </w:r>
      <w:r>
        <w:rPr>
          <w:sz w:val="24"/>
          <w:szCs w:val="24"/>
        </w:rPr>
        <w:t xml:space="preserve"> реализации приоритетного проекта в области развития туризма в </w:t>
      </w:r>
      <w:proofErr w:type="spellStart"/>
      <w:r>
        <w:rPr>
          <w:sz w:val="24"/>
          <w:szCs w:val="24"/>
        </w:rPr>
        <w:t>Слюдянском</w:t>
      </w:r>
      <w:proofErr w:type="spellEnd"/>
      <w:r>
        <w:rPr>
          <w:sz w:val="24"/>
          <w:szCs w:val="24"/>
        </w:rPr>
        <w:t xml:space="preserve"> районе «</w:t>
      </w:r>
      <w:proofErr w:type="spellStart"/>
      <w:proofErr w:type="gramStart"/>
      <w:r>
        <w:rPr>
          <w:sz w:val="24"/>
          <w:szCs w:val="24"/>
        </w:rPr>
        <w:t>Байкал-Великое</w:t>
      </w:r>
      <w:proofErr w:type="spellEnd"/>
      <w:proofErr w:type="gramEnd"/>
      <w:r>
        <w:rPr>
          <w:sz w:val="24"/>
          <w:szCs w:val="24"/>
        </w:rPr>
        <w:t xml:space="preserve"> озеро Великой страны».</w:t>
      </w:r>
    </w:p>
    <w:p w:rsidR="00733FBA" w:rsidRDefault="00733FBA" w:rsidP="00733FBA">
      <w:pPr>
        <w:shd w:val="clear" w:color="auto" w:fill="FFFFFF"/>
        <w:ind w:right="-104"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Наиболее перспективный вид туризма на территории остается </w:t>
      </w:r>
      <w:r w:rsidRPr="005221BA">
        <w:rPr>
          <w:color w:val="000000"/>
          <w:spacing w:val="-6"/>
          <w:sz w:val="24"/>
          <w:szCs w:val="24"/>
        </w:rPr>
        <w:t>спортивно-оздоровительн</w:t>
      </w:r>
      <w:r>
        <w:rPr>
          <w:color w:val="000000"/>
          <w:spacing w:val="-6"/>
          <w:sz w:val="24"/>
          <w:szCs w:val="24"/>
        </w:rPr>
        <w:t>ый</w:t>
      </w:r>
      <w:r w:rsidRPr="005221BA">
        <w:rPr>
          <w:color w:val="000000"/>
          <w:spacing w:val="-6"/>
          <w:sz w:val="24"/>
          <w:szCs w:val="24"/>
        </w:rPr>
        <w:t xml:space="preserve"> туризм (пешие </w:t>
      </w:r>
      <w:r>
        <w:rPr>
          <w:color w:val="000000"/>
          <w:spacing w:val="-6"/>
          <w:sz w:val="24"/>
          <w:szCs w:val="24"/>
        </w:rPr>
        <w:t>и культурно-познавательные туры).</w:t>
      </w:r>
    </w:p>
    <w:p w:rsidR="00733FBA" w:rsidRPr="00DC0592" w:rsidRDefault="00733FBA" w:rsidP="00DC0592">
      <w:pPr>
        <w:autoSpaceDE w:val="0"/>
        <w:ind w:firstLine="709"/>
        <w:jc w:val="both"/>
        <w:rPr>
          <w:sz w:val="24"/>
          <w:szCs w:val="24"/>
        </w:rPr>
      </w:pPr>
    </w:p>
    <w:p w:rsidR="00DA2B97" w:rsidRPr="0024457E" w:rsidRDefault="00E41F88" w:rsidP="009D4618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24457E">
        <w:rPr>
          <w:b/>
          <w:sz w:val="28"/>
          <w:szCs w:val="28"/>
        </w:rPr>
        <w:t xml:space="preserve">        </w:t>
      </w:r>
      <w:r w:rsidR="00DC0592" w:rsidRPr="0024457E">
        <w:rPr>
          <w:b/>
          <w:sz w:val="28"/>
          <w:szCs w:val="28"/>
        </w:rPr>
        <w:t>РАЗДЕЛ</w:t>
      </w:r>
      <w:r w:rsidRPr="0024457E">
        <w:rPr>
          <w:b/>
          <w:sz w:val="28"/>
          <w:szCs w:val="28"/>
        </w:rPr>
        <w:t xml:space="preserve"> </w:t>
      </w:r>
      <w:r w:rsidR="009D4618" w:rsidRPr="0024457E">
        <w:rPr>
          <w:b/>
          <w:sz w:val="28"/>
          <w:szCs w:val="28"/>
        </w:rPr>
        <w:t>4.</w:t>
      </w:r>
      <w:r w:rsidRPr="0024457E">
        <w:rPr>
          <w:b/>
          <w:sz w:val="28"/>
          <w:szCs w:val="28"/>
        </w:rPr>
        <w:t xml:space="preserve"> </w:t>
      </w:r>
      <w:r w:rsidR="00DA2B97" w:rsidRPr="0024457E">
        <w:rPr>
          <w:b/>
          <w:color w:val="000000"/>
          <w:sz w:val="28"/>
          <w:szCs w:val="28"/>
        </w:rPr>
        <w:t xml:space="preserve"> </w:t>
      </w:r>
      <w:r w:rsidR="00434617" w:rsidRPr="0024457E">
        <w:rPr>
          <w:b/>
          <w:color w:val="000000"/>
          <w:sz w:val="28"/>
          <w:szCs w:val="28"/>
        </w:rPr>
        <w:t>ЦЕЛИ, ЗАДАЧИ И СИСТЕМА ПРОГРАММНЫХ МЕРОПРИЯТИЙ, НАПРАВЛЕННЫХ</w:t>
      </w:r>
      <w:r w:rsidR="0053274F" w:rsidRPr="0024457E">
        <w:rPr>
          <w:b/>
          <w:color w:val="000000"/>
          <w:sz w:val="28"/>
          <w:szCs w:val="28"/>
        </w:rPr>
        <w:t xml:space="preserve"> НА РЕШЕНИЕ ПРОБЛЕМНЫХ ВОПРОСОВ.</w:t>
      </w:r>
    </w:p>
    <w:p w:rsidR="009B7E71" w:rsidRPr="00391D77" w:rsidRDefault="00434617" w:rsidP="00391D77">
      <w:pPr>
        <w:spacing w:before="100" w:beforeAutospacing="1" w:after="100" w:afterAutospacing="1"/>
        <w:ind w:firstLine="709"/>
        <w:jc w:val="both"/>
        <w:rPr>
          <w:b/>
          <w:color w:val="000000"/>
          <w:sz w:val="28"/>
          <w:szCs w:val="28"/>
        </w:rPr>
      </w:pPr>
      <w:r w:rsidRPr="00391D77">
        <w:rPr>
          <w:b/>
          <w:color w:val="000000"/>
          <w:sz w:val="28"/>
          <w:szCs w:val="28"/>
        </w:rPr>
        <w:t xml:space="preserve">4.1. </w:t>
      </w:r>
      <w:r w:rsidR="009B7E71" w:rsidRPr="00391D77">
        <w:rPr>
          <w:b/>
          <w:color w:val="000000"/>
          <w:sz w:val="28"/>
          <w:szCs w:val="28"/>
        </w:rPr>
        <w:t>Перечень муниципальных программ в привязке к задачам.</w:t>
      </w:r>
    </w:p>
    <w:p w:rsidR="00CF08F0" w:rsidRPr="00601375" w:rsidRDefault="00601375" w:rsidP="00CF08F0">
      <w:pPr>
        <w:ind w:firstLine="709"/>
        <w:jc w:val="both"/>
        <w:rPr>
          <w:sz w:val="24"/>
          <w:szCs w:val="24"/>
        </w:rPr>
      </w:pPr>
      <w:r w:rsidRPr="00601375">
        <w:rPr>
          <w:sz w:val="24"/>
          <w:szCs w:val="24"/>
        </w:rPr>
        <w:t>Стратегия социально-экономического развития в Култукском муниципальном образовании разработана в</w:t>
      </w:r>
      <w:r w:rsidR="00CF08F0" w:rsidRPr="00601375">
        <w:rPr>
          <w:sz w:val="24"/>
          <w:szCs w:val="24"/>
        </w:rPr>
        <w:t xml:space="preserve"> соответствии  с Федеральным законом от 28 июня 2014 года  № 172-ФЗ «О стратегическом плани</w:t>
      </w:r>
      <w:r w:rsidRPr="00601375">
        <w:rPr>
          <w:sz w:val="24"/>
          <w:szCs w:val="24"/>
        </w:rPr>
        <w:t>ровании в Российской Федерации»</w:t>
      </w:r>
      <w:r w:rsidR="00CF08F0" w:rsidRPr="00601375">
        <w:rPr>
          <w:sz w:val="24"/>
          <w:szCs w:val="24"/>
        </w:rPr>
        <w:t>.</w:t>
      </w:r>
    </w:p>
    <w:p w:rsidR="00CF08F0" w:rsidRPr="008F37D1" w:rsidRDefault="00CF08F0" w:rsidP="00CF08F0">
      <w:pPr>
        <w:ind w:firstLine="709"/>
        <w:jc w:val="both"/>
        <w:rPr>
          <w:sz w:val="24"/>
          <w:szCs w:val="24"/>
        </w:rPr>
      </w:pPr>
      <w:r w:rsidRPr="008F37D1">
        <w:rPr>
          <w:sz w:val="24"/>
          <w:szCs w:val="24"/>
        </w:rPr>
        <w:t>Основной стратегической целью Стратегии является - повышение качества человеческого капитала на основе социально-ориентированного типа экономического развития.</w:t>
      </w:r>
    </w:p>
    <w:p w:rsidR="00CF08F0" w:rsidRPr="008F37D1" w:rsidRDefault="00CF08F0" w:rsidP="00CF08F0">
      <w:pPr>
        <w:ind w:firstLine="709"/>
        <w:jc w:val="both"/>
        <w:rPr>
          <w:sz w:val="24"/>
          <w:szCs w:val="24"/>
        </w:rPr>
      </w:pPr>
      <w:r w:rsidRPr="008F37D1">
        <w:rPr>
          <w:sz w:val="24"/>
          <w:szCs w:val="24"/>
        </w:rPr>
        <w:t>Достижение стратегической цели подразумевает решение системы стратегических задач, которые включают в себя тактические цели. Каждая тактическая цель предусматривает направления и механизмы ее реализации (план мероприятий и муниципальные программы).</w:t>
      </w:r>
    </w:p>
    <w:p w:rsidR="00CF08F0" w:rsidRPr="008F37D1" w:rsidRDefault="00CF08F0" w:rsidP="00CF08F0">
      <w:pPr>
        <w:ind w:firstLine="709"/>
        <w:jc w:val="both"/>
        <w:rPr>
          <w:sz w:val="24"/>
          <w:szCs w:val="24"/>
        </w:rPr>
      </w:pPr>
      <w:r w:rsidRPr="008F37D1">
        <w:rPr>
          <w:sz w:val="24"/>
          <w:szCs w:val="24"/>
        </w:rPr>
        <w:t>Таким образом, стратегическими задачами являются:</w:t>
      </w:r>
    </w:p>
    <w:p w:rsidR="00CF08F0" w:rsidRPr="008F37D1" w:rsidRDefault="00CF08F0" w:rsidP="00CF08F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37D1">
        <w:rPr>
          <w:sz w:val="24"/>
          <w:szCs w:val="24"/>
        </w:rPr>
        <w:t>1.</w:t>
      </w:r>
      <w:r w:rsidRPr="008F37D1">
        <w:rPr>
          <w:sz w:val="24"/>
          <w:szCs w:val="24"/>
        </w:rPr>
        <w:tab/>
        <w:t>Обеспечение достойных условий жизни;</w:t>
      </w:r>
    </w:p>
    <w:p w:rsidR="00CF08F0" w:rsidRPr="008F37D1" w:rsidRDefault="00CF08F0" w:rsidP="00CF08F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37D1">
        <w:rPr>
          <w:sz w:val="24"/>
          <w:szCs w:val="24"/>
        </w:rPr>
        <w:t>2.</w:t>
      </w:r>
      <w:r w:rsidRPr="008F37D1">
        <w:rPr>
          <w:sz w:val="24"/>
          <w:szCs w:val="24"/>
        </w:rPr>
        <w:tab/>
        <w:t>Создание возможностей для работы и бизнеса;</w:t>
      </w:r>
    </w:p>
    <w:p w:rsidR="00CF08F0" w:rsidRPr="00685B52" w:rsidRDefault="00CF08F0" w:rsidP="00CF08F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37D1">
        <w:rPr>
          <w:sz w:val="24"/>
          <w:szCs w:val="24"/>
        </w:rPr>
        <w:t>3.</w:t>
      </w:r>
      <w:r w:rsidRPr="008F37D1">
        <w:rPr>
          <w:sz w:val="24"/>
          <w:szCs w:val="24"/>
        </w:rPr>
        <w:tab/>
        <w:t>Поддержание высокого уровня управления.</w:t>
      </w:r>
    </w:p>
    <w:p w:rsidR="00345394" w:rsidRDefault="000F6D81" w:rsidP="0053274F">
      <w:pPr>
        <w:autoSpaceDE w:val="0"/>
        <w:ind w:left="9" w:firstLine="558"/>
        <w:jc w:val="both"/>
        <w:rPr>
          <w:sz w:val="24"/>
          <w:szCs w:val="24"/>
        </w:rPr>
      </w:pPr>
      <w:r>
        <w:rPr>
          <w:sz w:val="24"/>
          <w:szCs w:val="24"/>
        </w:rPr>
        <w:t>Решение данных задач и достижение поставленных целей осуществляется путем реализации мероприятий в рамках муниципальных программ и</w:t>
      </w:r>
      <w:r w:rsidR="009D4618">
        <w:rPr>
          <w:sz w:val="24"/>
          <w:szCs w:val="24"/>
        </w:rPr>
        <w:t xml:space="preserve"> участия муниципального образования в государственных программах Иркутской области.</w:t>
      </w:r>
    </w:p>
    <w:p w:rsidR="00A642F4" w:rsidRDefault="00A642F4" w:rsidP="0053274F">
      <w:pPr>
        <w:autoSpaceDE w:val="0"/>
        <w:ind w:left="9" w:firstLine="558"/>
        <w:jc w:val="both"/>
        <w:rPr>
          <w:sz w:val="24"/>
          <w:szCs w:val="24"/>
        </w:rPr>
      </w:pPr>
    </w:p>
    <w:p w:rsidR="005B1F6B" w:rsidRDefault="005B1F6B" w:rsidP="00DA2B97">
      <w:pPr>
        <w:autoSpaceDE w:val="0"/>
        <w:ind w:left="9" w:firstLine="558"/>
        <w:jc w:val="both"/>
        <w:rPr>
          <w:sz w:val="24"/>
          <w:szCs w:val="24"/>
        </w:rPr>
      </w:pPr>
      <w:r w:rsidRPr="00555104">
        <w:rPr>
          <w:b/>
          <w:sz w:val="24"/>
          <w:szCs w:val="24"/>
        </w:rPr>
        <w:t>Задача</w:t>
      </w:r>
      <w:r w:rsidR="000F18F8" w:rsidRPr="00555104">
        <w:rPr>
          <w:b/>
          <w:sz w:val="24"/>
          <w:szCs w:val="24"/>
        </w:rPr>
        <w:t xml:space="preserve"> </w:t>
      </w:r>
      <w:r w:rsidRPr="00555104">
        <w:rPr>
          <w:b/>
          <w:sz w:val="24"/>
          <w:szCs w:val="24"/>
        </w:rPr>
        <w:t xml:space="preserve">1. </w:t>
      </w:r>
      <w:r w:rsidR="00345394" w:rsidRPr="00555104">
        <w:rPr>
          <w:b/>
          <w:sz w:val="24"/>
          <w:szCs w:val="24"/>
        </w:rPr>
        <w:t>Обеспечение достойных условий жизни населения</w:t>
      </w:r>
      <w:r w:rsidR="00345394">
        <w:rPr>
          <w:sz w:val="24"/>
          <w:szCs w:val="24"/>
        </w:rPr>
        <w:t>.</w:t>
      </w:r>
    </w:p>
    <w:p w:rsidR="00F614DE" w:rsidRDefault="00290FA1" w:rsidP="00F614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614DE">
        <w:rPr>
          <w:sz w:val="24"/>
          <w:szCs w:val="24"/>
        </w:rPr>
        <w:t xml:space="preserve">. </w:t>
      </w:r>
      <w:r w:rsidR="004D34BD">
        <w:rPr>
          <w:sz w:val="24"/>
          <w:szCs w:val="24"/>
        </w:rPr>
        <w:t xml:space="preserve">Муниципальная программа </w:t>
      </w:r>
      <w:r w:rsidR="00F614DE" w:rsidRPr="00F614DE">
        <w:rPr>
          <w:sz w:val="24"/>
          <w:szCs w:val="24"/>
        </w:rPr>
        <w:t>«Сохранение и развитие культуры в Култукском муниципальном образовании»</w:t>
      </w:r>
      <w:r w:rsidR="004D34BD">
        <w:rPr>
          <w:sz w:val="24"/>
          <w:szCs w:val="24"/>
        </w:rPr>
        <w:t>.</w:t>
      </w:r>
    </w:p>
    <w:p w:rsidR="00F614DE" w:rsidRPr="00F614DE" w:rsidRDefault="00290FA1" w:rsidP="00F614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14DE">
        <w:rPr>
          <w:sz w:val="24"/>
          <w:szCs w:val="24"/>
        </w:rPr>
        <w:t xml:space="preserve">. </w:t>
      </w:r>
      <w:r w:rsidR="004D34BD">
        <w:rPr>
          <w:sz w:val="24"/>
          <w:szCs w:val="24"/>
        </w:rPr>
        <w:t xml:space="preserve">Муниципальная программа </w:t>
      </w:r>
      <w:r w:rsidR="00F614DE" w:rsidRPr="00F614DE">
        <w:rPr>
          <w:sz w:val="24"/>
          <w:szCs w:val="24"/>
        </w:rPr>
        <w:t>«Обеспечение комплексных мер безопасности в Култукском муниципальном образовании</w:t>
      </w:r>
      <w:r w:rsidR="004D34BD">
        <w:rPr>
          <w:sz w:val="24"/>
          <w:szCs w:val="24"/>
        </w:rPr>
        <w:t>.</w:t>
      </w:r>
    </w:p>
    <w:p w:rsidR="00F614DE" w:rsidRPr="00F614DE" w:rsidRDefault="00290FA1" w:rsidP="00F614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614DE">
        <w:rPr>
          <w:sz w:val="24"/>
          <w:szCs w:val="24"/>
        </w:rPr>
        <w:t xml:space="preserve">. </w:t>
      </w:r>
      <w:r w:rsidR="004D34BD">
        <w:rPr>
          <w:sz w:val="24"/>
          <w:szCs w:val="24"/>
        </w:rPr>
        <w:t xml:space="preserve">Муниципальная программа </w:t>
      </w:r>
      <w:r w:rsidR="00F614DE" w:rsidRPr="00F614DE">
        <w:rPr>
          <w:sz w:val="24"/>
          <w:szCs w:val="24"/>
        </w:rPr>
        <w:t>«Формирование комфортной городской среды Култукского МО</w:t>
      </w:r>
      <w:r w:rsidR="004D34BD">
        <w:rPr>
          <w:sz w:val="24"/>
          <w:szCs w:val="24"/>
        </w:rPr>
        <w:t>.</w:t>
      </w:r>
    </w:p>
    <w:p w:rsidR="00F614DE" w:rsidRPr="00F614DE" w:rsidRDefault="00290FA1" w:rsidP="00F614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614DE">
        <w:rPr>
          <w:sz w:val="24"/>
          <w:szCs w:val="24"/>
        </w:rPr>
        <w:t xml:space="preserve">. </w:t>
      </w:r>
      <w:r w:rsidR="004D34BD">
        <w:rPr>
          <w:sz w:val="24"/>
          <w:szCs w:val="24"/>
        </w:rPr>
        <w:t xml:space="preserve">Муниципальная программа </w:t>
      </w:r>
      <w:r w:rsidR="00F614DE" w:rsidRPr="00F614DE">
        <w:rPr>
          <w:sz w:val="24"/>
          <w:szCs w:val="24"/>
        </w:rPr>
        <w:t>«Доступное жилье»</w:t>
      </w:r>
      <w:r w:rsidR="004D34BD">
        <w:rPr>
          <w:sz w:val="24"/>
          <w:szCs w:val="24"/>
        </w:rPr>
        <w:t>.</w:t>
      </w:r>
    </w:p>
    <w:p w:rsidR="00F614DE" w:rsidRPr="00F614DE" w:rsidRDefault="00290FA1" w:rsidP="00F614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14DE">
        <w:rPr>
          <w:sz w:val="24"/>
          <w:szCs w:val="24"/>
        </w:rPr>
        <w:t xml:space="preserve">. </w:t>
      </w:r>
      <w:r w:rsidR="004D34BD">
        <w:rPr>
          <w:sz w:val="24"/>
          <w:szCs w:val="24"/>
        </w:rPr>
        <w:t xml:space="preserve">Муниципальная программа </w:t>
      </w:r>
      <w:r w:rsidR="00F614DE" w:rsidRPr="00F614DE">
        <w:rPr>
          <w:sz w:val="24"/>
          <w:szCs w:val="24"/>
        </w:rPr>
        <w:t>«Развитие молодежной политики в Култукском муниципальном образовании»</w:t>
      </w:r>
    </w:p>
    <w:p w:rsidR="00F614DE" w:rsidRPr="00F614DE" w:rsidRDefault="00290FA1" w:rsidP="00F614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614DE">
        <w:rPr>
          <w:sz w:val="24"/>
          <w:szCs w:val="24"/>
        </w:rPr>
        <w:t xml:space="preserve">. </w:t>
      </w:r>
      <w:r w:rsidR="004D34BD">
        <w:rPr>
          <w:sz w:val="24"/>
          <w:szCs w:val="24"/>
        </w:rPr>
        <w:t xml:space="preserve">Муниципальная программа </w:t>
      </w:r>
      <w:r w:rsidR="00F614DE" w:rsidRPr="00F614DE">
        <w:rPr>
          <w:sz w:val="24"/>
          <w:szCs w:val="24"/>
        </w:rPr>
        <w:t>«Профилактика безнадзорности и правонарушений несовершеннолетних в Култукском муниципальном образовании»</w:t>
      </w:r>
    </w:p>
    <w:p w:rsidR="00F614DE" w:rsidRDefault="00290FA1" w:rsidP="00F614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14DE">
        <w:rPr>
          <w:sz w:val="24"/>
          <w:szCs w:val="24"/>
        </w:rPr>
        <w:t xml:space="preserve">. </w:t>
      </w:r>
      <w:r w:rsidR="004D34BD">
        <w:rPr>
          <w:sz w:val="24"/>
          <w:szCs w:val="24"/>
        </w:rPr>
        <w:t xml:space="preserve">Муниципальная программа </w:t>
      </w:r>
      <w:r w:rsidR="00F614DE" w:rsidRPr="00F614DE">
        <w:rPr>
          <w:sz w:val="24"/>
          <w:szCs w:val="24"/>
        </w:rPr>
        <w:t>«Благоустройство»</w:t>
      </w:r>
    </w:p>
    <w:p w:rsidR="00290FA1" w:rsidRDefault="00290FA1" w:rsidP="00F614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290FA1" w:rsidRPr="00A16467" w:rsidRDefault="00290FA1" w:rsidP="00A16467">
      <w:pPr>
        <w:autoSpaceDE w:val="0"/>
        <w:ind w:left="9" w:firstLine="558"/>
        <w:jc w:val="both"/>
        <w:rPr>
          <w:b/>
          <w:sz w:val="24"/>
          <w:szCs w:val="24"/>
        </w:rPr>
      </w:pPr>
      <w:r w:rsidRPr="00290FA1">
        <w:rPr>
          <w:b/>
          <w:sz w:val="24"/>
          <w:szCs w:val="24"/>
        </w:rPr>
        <w:t>Задача 2. Создания возможностей для работы и бизнеса.</w:t>
      </w:r>
    </w:p>
    <w:p w:rsidR="00290FA1" w:rsidRDefault="00290FA1" w:rsidP="00290FA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Муниципальная программа </w:t>
      </w:r>
      <w:r w:rsidRPr="00F614DE">
        <w:rPr>
          <w:sz w:val="24"/>
          <w:szCs w:val="24"/>
        </w:rPr>
        <w:t>«Жилищно-коммунальное хозяйство»</w:t>
      </w:r>
      <w:r>
        <w:rPr>
          <w:sz w:val="24"/>
          <w:szCs w:val="24"/>
        </w:rPr>
        <w:t>.</w:t>
      </w:r>
    </w:p>
    <w:p w:rsidR="00290FA1" w:rsidRPr="00F614DE" w:rsidRDefault="00290FA1" w:rsidP="00290FA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614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Муниципальная программа </w:t>
      </w:r>
      <w:r w:rsidRPr="00F614DE">
        <w:rPr>
          <w:sz w:val="24"/>
          <w:szCs w:val="24"/>
        </w:rPr>
        <w:t>«Развитие дорожной деятельности в отношении автомобильных дорог общего пользования местного значения Култукского муниципального образования</w:t>
      </w:r>
      <w:r>
        <w:rPr>
          <w:sz w:val="24"/>
          <w:szCs w:val="24"/>
        </w:rPr>
        <w:t>.</w:t>
      </w:r>
    </w:p>
    <w:p w:rsidR="00F614DE" w:rsidRDefault="00F614DE" w:rsidP="00F614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F614DE" w:rsidRPr="00E34FA7" w:rsidRDefault="00F614DE" w:rsidP="00F614DE">
      <w:pPr>
        <w:autoSpaceDE w:val="0"/>
        <w:ind w:left="9" w:firstLine="700"/>
        <w:jc w:val="both"/>
        <w:rPr>
          <w:b/>
          <w:sz w:val="24"/>
          <w:szCs w:val="24"/>
        </w:rPr>
      </w:pPr>
      <w:r w:rsidRPr="00E34FA7">
        <w:rPr>
          <w:b/>
          <w:sz w:val="24"/>
          <w:szCs w:val="24"/>
        </w:rPr>
        <w:t xml:space="preserve">Задача 3. Поддержание высокого уровня управления. </w:t>
      </w:r>
    </w:p>
    <w:p w:rsidR="00F614DE" w:rsidRPr="00F614DE" w:rsidRDefault="00290FA1" w:rsidP="00F614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F614DE">
        <w:rPr>
          <w:sz w:val="24"/>
          <w:szCs w:val="24"/>
        </w:rPr>
        <w:t xml:space="preserve">. </w:t>
      </w:r>
      <w:r w:rsidR="004D34BD">
        <w:rPr>
          <w:sz w:val="24"/>
          <w:szCs w:val="24"/>
        </w:rPr>
        <w:t xml:space="preserve">Муниципальная программа </w:t>
      </w:r>
      <w:r w:rsidR="00F614DE" w:rsidRPr="00F614DE">
        <w:rPr>
          <w:sz w:val="24"/>
          <w:szCs w:val="24"/>
        </w:rPr>
        <w:t>«Совершенствование механизмов муниципального управления в Култукском муниципальном  образовании»</w:t>
      </w:r>
      <w:r w:rsidR="004D34BD">
        <w:rPr>
          <w:sz w:val="24"/>
          <w:szCs w:val="24"/>
        </w:rPr>
        <w:t>.</w:t>
      </w:r>
    </w:p>
    <w:p w:rsidR="00F614DE" w:rsidRDefault="00290FA1" w:rsidP="00F614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14DE">
        <w:rPr>
          <w:sz w:val="24"/>
          <w:szCs w:val="24"/>
        </w:rPr>
        <w:t xml:space="preserve">. </w:t>
      </w:r>
      <w:r w:rsidR="004D34BD">
        <w:rPr>
          <w:sz w:val="24"/>
          <w:szCs w:val="24"/>
        </w:rPr>
        <w:t xml:space="preserve">Муниципальная программа </w:t>
      </w:r>
      <w:r w:rsidR="00F614DE" w:rsidRPr="00F614DE">
        <w:rPr>
          <w:sz w:val="24"/>
          <w:szCs w:val="24"/>
        </w:rPr>
        <w:t>«Муниципальная собственность»</w:t>
      </w:r>
      <w:r w:rsidR="004D34BD">
        <w:rPr>
          <w:sz w:val="24"/>
          <w:szCs w:val="24"/>
        </w:rPr>
        <w:t>.</w:t>
      </w:r>
    </w:p>
    <w:p w:rsidR="00F614DE" w:rsidRDefault="00F614DE" w:rsidP="00F614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DC0592" w:rsidRDefault="00DC0592" w:rsidP="00C214C4">
      <w:pPr>
        <w:autoSpaceDE w:val="0"/>
        <w:ind w:left="9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91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 О</w:t>
      </w:r>
      <w:r w:rsidR="0024457E">
        <w:rPr>
          <w:b/>
          <w:sz w:val="28"/>
          <w:szCs w:val="28"/>
        </w:rPr>
        <w:t>РГАНИЗАЦИЯ РЕАЛИЗАЦИИ СТРАТЕГИИ</w:t>
      </w:r>
      <w:r>
        <w:rPr>
          <w:b/>
          <w:sz w:val="28"/>
          <w:szCs w:val="28"/>
        </w:rPr>
        <w:t>.</w:t>
      </w:r>
    </w:p>
    <w:p w:rsidR="00DC0592" w:rsidRDefault="00DC0592" w:rsidP="00C214C4">
      <w:pPr>
        <w:autoSpaceDE w:val="0"/>
        <w:ind w:left="9" w:firstLine="700"/>
        <w:jc w:val="both"/>
        <w:rPr>
          <w:b/>
          <w:sz w:val="28"/>
          <w:szCs w:val="28"/>
        </w:rPr>
      </w:pPr>
    </w:p>
    <w:p w:rsidR="00C214C4" w:rsidRPr="00F614DE" w:rsidRDefault="00DC0592" w:rsidP="00C214C4">
      <w:pPr>
        <w:autoSpaceDE w:val="0"/>
        <w:ind w:left="9" w:firstLine="700"/>
        <w:jc w:val="both"/>
        <w:rPr>
          <w:b/>
          <w:sz w:val="28"/>
          <w:szCs w:val="28"/>
        </w:rPr>
      </w:pPr>
      <w:r w:rsidRPr="00132BFB">
        <w:rPr>
          <w:b/>
          <w:sz w:val="28"/>
          <w:szCs w:val="28"/>
        </w:rPr>
        <w:t xml:space="preserve">5.1. </w:t>
      </w:r>
      <w:r w:rsidR="009B7E71" w:rsidRPr="00132BFB">
        <w:rPr>
          <w:b/>
          <w:sz w:val="28"/>
          <w:szCs w:val="28"/>
        </w:rPr>
        <w:t>Механизм реализации и ресурсное обеспечение.</w:t>
      </w:r>
    </w:p>
    <w:p w:rsidR="00D34BED" w:rsidRPr="00765D0C" w:rsidRDefault="00D34BED" w:rsidP="00D34BE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5D0C">
        <w:rPr>
          <w:sz w:val="24"/>
          <w:szCs w:val="24"/>
        </w:rPr>
        <w:t xml:space="preserve">Механизм реализации </w:t>
      </w:r>
      <w:r>
        <w:rPr>
          <w:sz w:val="24"/>
          <w:szCs w:val="24"/>
        </w:rPr>
        <w:t xml:space="preserve">стратегии </w:t>
      </w:r>
      <w:r w:rsidRPr="00765D0C">
        <w:rPr>
          <w:sz w:val="24"/>
          <w:szCs w:val="24"/>
        </w:rPr>
        <w:t xml:space="preserve">основывается на принципах согласования интересов всех участников его исполнения: органов государственной власти Иркутской области, администрации </w:t>
      </w:r>
      <w:r w:rsidR="00132BFB">
        <w:rPr>
          <w:sz w:val="24"/>
          <w:szCs w:val="24"/>
        </w:rPr>
        <w:t>Култукского</w:t>
      </w:r>
      <w:r>
        <w:rPr>
          <w:sz w:val="24"/>
          <w:szCs w:val="24"/>
        </w:rPr>
        <w:t xml:space="preserve"> городского поселения</w:t>
      </w:r>
      <w:r w:rsidRPr="00765D0C">
        <w:rPr>
          <w:sz w:val="24"/>
          <w:szCs w:val="24"/>
        </w:rPr>
        <w:t>, Думы</w:t>
      </w:r>
      <w:r w:rsidR="00132BFB">
        <w:rPr>
          <w:sz w:val="24"/>
          <w:szCs w:val="24"/>
        </w:rPr>
        <w:t xml:space="preserve"> </w:t>
      </w:r>
      <w:proofErr w:type="spellStart"/>
      <w:r w:rsidR="00132BFB">
        <w:rPr>
          <w:sz w:val="24"/>
          <w:szCs w:val="24"/>
        </w:rPr>
        <w:t>Кулуткского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765D0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субъектов малого и среднего бизнеса, </w:t>
      </w:r>
      <w:r w:rsidRPr="00765D0C">
        <w:rPr>
          <w:sz w:val="24"/>
          <w:szCs w:val="24"/>
        </w:rPr>
        <w:t>организаций и индивидуальных предпринимателей, общественных организаций, населения города.</w:t>
      </w:r>
    </w:p>
    <w:p w:rsidR="00D34BED" w:rsidRPr="00B52991" w:rsidRDefault="00D34BED" w:rsidP="002804FB">
      <w:pPr>
        <w:ind w:firstLine="709"/>
        <w:jc w:val="both"/>
        <w:rPr>
          <w:sz w:val="24"/>
          <w:szCs w:val="24"/>
        </w:rPr>
      </w:pPr>
      <w:r w:rsidRPr="0040327B">
        <w:rPr>
          <w:sz w:val="24"/>
          <w:szCs w:val="24"/>
        </w:rPr>
        <w:t xml:space="preserve">Управление и контроль реализации </w:t>
      </w:r>
      <w:r>
        <w:rPr>
          <w:sz w:val="24"/>
          <w:szCs w:val="24"/>
        </w:rPr>
        <w:t>стратегии социально-экономического развития</w:t>
      </w:r>
      <w:r w:rsidRPr="0040327B">
        <w:rPr>
          <w:sz w:val="24"/>
          <w:szCs w:val="24"/>
        </w:rPr>
        <w:t xml:space="preserve">, осуществляет администрация </w:t>
      </w:r>
      <w:r w:rsidR="00132BFB">
        <w:rPr>
          <w:sz w:val="24"/>
          <w:szCs w:val="24"/>
        </w:rPr>
        <w:t>Култукского</w:t>
      </w:r>
      <w:r w:rsidRPr="0040327B">
        <w:rPr>
          <w:sz w:val="24"/>
          <w:szCs w:val="24"/>
        </w:rPr>
        <w:t xml:space="preserve"> муниципального образования. На основе изложенных в </w:t>
      </w:r>
      <w:r>
        <w:rPr>
          <w:sz w:val="24"/>
          <w:szCs w:val="24"/>
        </w:rPr>
        <w:t>стратегии</w:t>
      </w:r>
      <w:r w:rsidRPr="0040327B">
        <w:rPr>
          <w:sz w:val="24"/>
          <w:szCs w:val="24"/>
        </w:rPr>
        <w:t xml:space="preserve"> направлений социально-экономических приоритетов разрабатывают</w:t>
      </w:r>
      <w:r w:rsidR="009B1BB7">
        <w:rPr>
          <w:sz w:val="24"/>
          <w:szCs w:val="24"/>
        </w:rPr>
        <w:t>ся</w:t>
      </w:r>
      <w:r w:rsidRPr="00403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муниципальные </w:t>
      </w:r>
      <w:r w:rsidRPr="0040327B">
        <w:rPr>
          <w:sz w:val="24"/>
          <w:szCs w:val="24"/>
        </w:rPr>
        <w:t>программы, конкретизирующие мероприятия, способствующие достижению главной цели и решению поставленных задач.</w:t>
      </w:r>
    </w:p>
    <w:p w:rsidR="002804FB" w:rsidRDefault="002804FB" w:rsidP="002804FB">
      <w:pPr>
        <w:autoSpaceDE w:val="0"/>
        <w:ind w:left="9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путем реализации мероприятий муниципальных программ и вхождения в государственные федеральные и региональные программы.</w:t>
      </w:r>
    </w:p>
    <w:p w:rsidR="002804FB" w:rsidRDefault="002804FB" w:rsidP="002804F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03DF7">
        <w:rPr>
          <w:rFonts w:eastAsia="TimesNewRomanPSMT"/>
          <w:sz w:val="24"/>
          <w:szCs w:val="24"/>
        </w:rPr>
        <w:t xml:space="preserve">Объем финансирования </w:t>
      </w:r>
      <w:r>
        <w:rPr>
          <w:rFonts w:eastAsia="TimesNewRomanPSMT"/>
          <w:sz w:val="24"/>
          <w:szCs w:val="24"/>
        </w:rPr>
        <w:t>программы осуществляется</w:t>
      </w:r>
      <w:r w:rsidRPr="00B03DF7">
        <w:rPr>
          <w:rFonts w:eastAsia="TimesNewRomanPSMT"/>
          <w:sz w:val="24"/>
          <w:szCs w:val="24"/>
        </w:rPr>
        <w:t xml:space="preserve"> за счет средств местного бюджета </w:t>
      </w:r>
      <w:r>
        <w:rPr>
          <w:rFonts w:eastAsia="TimesNewRomanPSMT"/>
          <w:sz w:val="24"/>
          <w:szCs w:val="24"/>
        </w:rPr>
        <w:t xml:space="preserve">и областного бюджета и </w:t>
      </w:r>
      <w:r w:rsidRPr="00B03DF7">
        <w:rPr>
          <w:rFonts w:eastAsia="TimesNewRomanPSMT"/>
          <w:sz w:val="24"/>
          <w:szCs w:val="24"/>
        </w:rPr>
        <w:t>ежегодно уточняется при формировании проекта бюджета на очередной финансовый год и плановый период.</w:t>
      </w:r>
    </w:p>
    <w:p w:rsidR="00D34BED" w:rsidRPr="00B03DF7" w:rsidRDefault="00D34BED" w:rsidP="00C214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DC0592" w:rsidRDefault="00DC0592" w:rsidP="00DC0592">
      <w:pPr>
        <w:spacing w:before="100" w:beforeAutospacing="1" w:after="100" w:afterAutospacing="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5.2. </w:t>
      </w:r>
      <w:r w:rsidR="00E023E0" w:rsidRPr="0031453C">
        <w:rPr>
          <w:b/>
          <w:color w:val="000000"/>
          <w:sz w:val="28"/>
          <w:szCs w:val="28"/>
        </w:rPr>
        <w:t xml:space="preserve">Ожидаемые результаты от реализации </w:t>
      </w:r>
      <w:r w:rsidR="00D34BED">
        <w:rPr>
          <w:b/>
          <w:color w:val="000000"/>
          <w:sz w:val="28"/>
          <w:szCs w:val="28"/>
        </w:rPr>
        <w:t>Стратегии.</w:t>
      </w:r>
    </w:p>
    <w:p w:rsidR="00FA6C48" w:rsidRPr="00FA6C48" w:rsidRDefault="0031453C" w:rsidP="00DC0592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стратегии социально-экономического развития</w:t>
      </w:r>
      <w:r w:rsidR="00FA6C48" w:rsidRPr="00FA6C48">
        <w:rPr>
          <w:sz w:val="24"/>
          <w:szCs w:val="24"/>
        </w:rPr>
        <w:t xml:space="preserve"> позволит повысить качество жизни населения Култукского муниципального образования, сформировать организационные и финансовые ресурсы для решения проблем поселения.</w:t>
      </w:r>
    </w:p>
    <w:p w:rsidR="0059272E" w:rsidRDefault="0059272E" w:rsidP="005927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9272E">
        <w:rPr>
          <w:sz w:val="24"/>
          <w:szCs w:val="24"/>
        </w:rPr>
        <w:t xml:space="preserve">Результатом реализации </w:t>
      </w:r>
      <w:r w:rsidR="0031453C">
        <w:rPr>
          <w:sz w:val="24"/>
          <w:szCs w:val="24"/>
        </w:rPr>
        <w:t>стратегии</w:t>
      </w:r>
      <w:r w:rsidRPr="0059272E">
        <w:rPr>
          <w:sz w:val="24"/>
          <w:szCs w:val="24"/>
        </w:rPr>
        <w:t xml:space="preserve">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31453C" w:rsidRPr="0059272E" w:rsidRDefault="0031453C" w:rsidP="003145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274E">
        <w:rPr>
          <w:sz w:val="24"/>
          <w:szCs w:val="24"/>
        </w:rPr>
        <w:t xml:space="preserve">Стратегия социально-экономического развития на период до 2030 года направлена на решение поставленных задач и достижение поставленной цели. </w:t>
      </w:r>
    </w:p>
    <w:p w:rsidR="0059272E" w:rsidRDefault="0059272E" w:rsidP="0059272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7F3DD8" w:rsidRDefault="00FA6C48" w:rsidP="007F3DD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Основные результаты</w:t>
      </w:r>
      <w:r w:rsidR="0059272E" w:rsidRPr="0059272E">
        <w:rPr>
          <w:rFonts w:eastAsia="TimesNewRomanPSMT"/>
          <w:sz w:val="24"/>
          <w:szCs w:val="24"/>
        </w:rPr>
        <w:t xml:space="preserve"> реализации мероприятий </w:t>
      </w:r>
      <w:r w:rsidR="0031453C">
        <w:rPr>
          <w:rFonts w:eastAsia="TimesNewRomanPSMT"/>
          <w:sz w:val="24"/>
          <w:szCs w:val="24"/>
        </w:rPr>
        <w:t>Стратегии</w:t>
      </w:r>
      <w:r w:rsidR="0059272E" w:rsidRPr="0059272E">
        <w:rPr>
          <w:rFonts w:eastAsia="TimesNewRomanPSMT"/>
          <w:sz w:val="24"/>
          <w:szCs w:val="24"/>
        </w:rPr>
        <w:t>:</w:t>
      </w:r>
    </w:p>
    <w:p w:rsidR="0059272E" w:rsidRDefault="0059272E" w:rsidP="007F3DD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59272E">
        <w:rPr>
          <w:rFonts w:eastAsia="TimesNewRomanPSMT"/>
          <w:sz w:val="24"/>
          <w:szCs w:val="24"/>
        </w:rPr>
        <w:t>1. Сохранение положительных демографических тенденций: стабилизация естественного прироста населения и миграционного оттока</w:t>
      </w:r>
      <w:r>
        <w:rPr>
          <w:rFonts w:eastAsia="TimesNewRomanPSMT"/>
          <w:sz w:val="24"/>
          <w:szCs w:val="24"/>
        </w:rPr>
        <w:t>.</w:t>
      </w:r>
    </w:p>
    <w:p w:rsidR="0059272E" w:rsidRDefault="0059272E" w:rsidP="007F3DD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highlight w:val="yellow"/>
        </w:rPr>
      </w:pPr>
      <w:r>
        <w:rPr>
          <w:rFonts w:eastAsia="TimesNewRomanPSMT"/>
          <w:sz w:val="24"/>
          <w:szCs w:val="24"/>
        </w:rPr>
        <w:t>2.</w:t>
      </w:r>
      <w:r w:rsidRPr="0059272E">
        <w:rPr>
          <w:rFonts w:eastAsia="TimesNewRomanPSMT"/>
          <w:sz w:val="24"/>
          <w:szCs w:val="24"/>
        </w:rPr>
        <w:t xml:space="preserve"> Развитие рынка труда</w:t>
      </w:r>
      <w:r w:rsidR="002367D5">
        <w:rPr>
          <w:rFonts w:eastAsia="TimesNewRomanPSMT"/>
          <w:sz w:val="24"/>
          <w:szCs w:val="24"/>
        </w:rPr>
        <w:t>, увеличение количества рабочих мест</w:t>
      </w:r>
      <w:r w:rsidRPr="0059272E">
        <w:rPr>
          <w:rFonts w:eastAsia="TimesNewRomanPSMT"/>
          <w:sz w:val="24"/>
          <w:szCs w:val="24"/>
        </w:rPr>
        <w:t xml:space="preserve"> и снижение безработицы</w:t>
      </w:r>
      <w:r>
        <w:rPr>
          <w:rFonts w:eastAsia="TimesNewRomanPSMT"/>
          <w:sz w:val="24"/>
          <w:szCs w:val="24"/>
        </w:rPr>
        <w:t>.</w:t>
      </w:r>
    </w:p>
    <w:p w:rsidR="0059272E" w:rsidRDefault="0059272E" w:rsidP="007F3DD8">
      <w:pPr>
        <w:suppressAutoHyphens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3</w:t>
      </w:r>
      <w:r w:rsidRPr="0059272E">
        <w:rPr>
          <w:rFonts w:eastAsia="TimesNewRomanPSMT"/>
          <w:sz w:val="24"/>
          <w:szCs w:val="24"/>
        </w:rPr>
        <w:t xml:space="preserve">. Развитие малого предпринимательства (рост </w:t>
      </w:r>
      <w:r>
        <w:rPr>
          <w:rFonts w:eastAsia="TimesNewRomanPSMT"/>
          <w:sz w:val="24"/>
          <w:szCs w:val="24"/>
        </w:rPr>
        <w:t>численности субъектов малого предпринимательства).</w:t>
      </w:r>
    </w:p>
    <w:p w:rsidR="0059272E" w:rsidRDefault="0059272E" w:rsidP="007F3DD8">
      <w:pPr>
        <w:suppressAutoHyphens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4.Рост налоговых и неналоговых доходов поселения.</w:t>
      </w:r>
    </w:p>
    <w:p w:rsidR="00FA6C48" w:rsidRDefault="00FA6C48" w:rsidP="007F3DD8">
      <w:pPr>
        <w:suppressAutoHyphens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5. Снижение количества ветхого и аварийного жилищного фонда.</w:t>
      </w:r>
    </w:p>
    <w:p w:rsidR="00FA6C48" w:rsidRDefault="00FA6C48" w:rsidP="007F3DD8">
      <w:pPr>
        <w:suppressAutoHyphens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6. Обеспечение безопасности </w:t>
      </w:r>
      <w:r w:rsidR="007F3DD8">
        <w:rPr>
          <w:rFonts w:eastAsia="TimesNewRomanPSMT"/>
          <w:sz w:val="24"/>
          <w:szCs w:val="24"/>
        </w:rPr>
        <w:t>функционирования объектов жизнедеят</w:t>
      </w:r>
      <w:r>
        <w:rPr>
          <w:rFonts w:eastAsia="TimesNewRomanPSMT"/>
          <w:sz w:val="24"/>
          <w:szCs w:val="24"/>
        </w:rPr>
        <w:t>ельности, стабилизация обстановки с пожарами на территории поселения.</w:t>
      </w:r>
    </w:p>
    <w:p w:rsidR="007F3DD8" w:rsidRDefault="00FA6C48" w:rsidP="007F3DD8">
      <w:pPr>
        <w:suppressAutoHyphens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7. Повышение </w:t>
      </w:r>
      <w:r w:rsidR="007F3DD8">
        <w:rPr>
          <w:rFonts w:eastAsia="TimesNewRomanPSMT"/>
          <w:sz w:val="24"/>
          <w:szCs w:val="24"/>
        </w:rPr>
        <w:t>качества предоставления населению жилищно-коммунальных услуг;</w:t>
      </w:r>
    </w:p>
    <w:p w:rsidR="007F3DD8" w:rsidRDefault="00FA6C48" w:rsidP="007F3DD8">
      <w:pPr>
        <w:suppressAutoHyphens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8. Повышение уровня благоустройства</w:t>
      </w:r>
    </w:p>
    <w:p w:rsidR="0059272E" w:rsidRDefault="00FA6C48" w:rsidP="007F3DD8">
      <w:pPr>
        <w:suppressAutoHyphens/>
        <w:ind w:firstLine="709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9. </w:t>
      </w:r>
      <w:r w:rsidRPr="00FA6C48">
        <w:rPr>
          <w:sz w:val="24"/>
          <w:szCs w:val="24"/>
        </w:rPr>
        <w:t xml:space="preserve">Улучшение </w:t>
      </w:r>
      <w:r w:rsidR="007F3DD8">
        <w:rPr>
          <w:sz w:val="24"/>
          <w:szCs w:val="24"/>
        </w:rPr>
        <w:t xml:space="preserve">доступности и расширение предложений населению услуг в сфере </w:t>
      </w:r>
      <w:r w:rsidRPr="00FA6C48">
        <w:rPr>
          <w:sz w:val="24"/>
          <w:szCs w:val="24"/>
        </w:rPr>
        <w:t>культурно-досуговой  деятельности.</w:t>
      </w:r>
    </w:p>
    <w:p w:rsidR="0031453C" w:rsidRPr="00A777F2" w:rsidRDefault="0031453C" w:rsidP="0031453C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4E62E1">
        <w:rPr>
          <w:sz w:val="24"/>
          <w:szCs w:val="24"/>
        </w:rPr>
        <w:lastRenderedPageBreak/>
        <w:t xml:space="preserve">Сведения о составе и значениях целевых показателей Стратегии приведены в </w:t>
      </w:r>
      <w:r w:rsidRPr="004E62E1">
        <w:rPr>
          <w:rFonts w:cs="Courier New"/>
          <w:sz w:val="24"/>
          <w:szCs w:val="24"/>
        </w:rPr>
        <w:t xml:space="preserve">Приложение </w:t>
      </w:r>
      <w:r w:rsidR="004E62E1" w:rsidRPr="004E62E1">
        <w:rPr>
          <w:rFonts w:cs="Courier New"/>
          <w:sz w:val="24"/>
          <w:szCs w:val="24"/>
        </w:rPr>
        <w:t>1 к Стратегии</w:t>
      </w:r>
    </w:p>
    <w:p w:rsidR="0031453C" w:rsidRPr="0059272E" w:rsidRDefault="0031453C" w:rsidP="007F3DD8">
      <w:pPr>
        <w:suppressAutoHyphens/>
        <w:ind w:firstLine="709"/>
        <w:jc w:val="both"/>
        <w:rPr>
          <w:rFonts w:eastAsia="TimesNewRomanPSMT"/>
          <w:sz w:val="24"/>
          <w:szCs w:val="24"/>
        </w:rPr>
      </w:pPr>
    </w:p>
    <w:p w:rsidR="00DA2B97" w:rsidRDefault="00DA2B97" w:rsidP="00DA2B97">
      <w:pPr>
        <w:ind w:firstLine="540"/>
        <w:jc w:val="both"/>
        <w:rPr>
          <w:sz w:val="24"/>
          <w:szCs w:val="24"/>
        </w:rPr>
      </w:pPr>
    </w:p>
    <w:p w:rsidR="009761E1" w:rsidRDefault="009761E1" w:rsidP="00DA2B97">
      <w:pPr>
        <w:ind w:firstLine="540"/>
        <w:jc w:val="both"/>
        <w:rPr>
          <w:sz w:val="24"/>
          <w:szCs w:val="24"/>
        </w:rPr>
      </w:pPr>
    </w:p>
    <w:p w:rsidR="009761E1" w:rsidRDefault="009761E1" w:rsidP="00DA2B97">
      <w:pPr>
        <w:ind w:firstLine="540"/>
        <w:jc w:val="both"/>
        <w:rPr>
          <w:sz w:val="24"/>
          <w:szCs w:val="24"/>
        </w:rPr>
      </w:pPr>
    </w:p>
    <w:p w:rsidR="009761E1" w:rsidRDefault="009761E1" w:rsidP="00DA2B97">
      <w:pPr>
        <w:ind w:firstLine="540"/>
        <w:jc w:val="both"/>
        <w:rPr>
          <w:sz w:val="24"/>
          <w:szCs w:val="24"/>
        </w:rPr>
      </w:pPr>
    </w:p>
    <w:p w:rsidR="009761E1" w:rsidRDefault="009761E1" w:rsidP="00DA2B97">
      <w:pPr>
        <w:ind w:firstLine="540"/>
        <w:jc w:val="both"/>
        <w:rPr>
          <w:sz w:val="24"/>
          <w:szCs w:val="24"/>
        </w:rPr>
      </w:pPr>
    </w:p>
    <w:p w:rsidR="009761E1" w:rsidRDefault="009761E1" w:rsidP="00DA2B97">
      <w:pPr>
        <w:ind w:firstLine="540"/>
        <w:jc w:val="both"/>
        <w:rPr>
          <w:sz w:val="24"/>
          <w:szCs w:val="24"/>
        </w:rPr>
      </w:pPr>
    </w:p>
    <w:p w:rsidR="009761E1" w:rsidRDefault="009761E1" w:rsidP="009761E1">
      <w:pPr>
        <w:pStyle w:val="1"/>
        <w:spacing w:after="120"/>
        <w:jc w:val="right"/>
        <w:rPr>
          <w:rFonts w:ascii="Times New Roman" w:hAnsi="Times New Roman"/>
          <w:b w:val="0"/>
        </w:rPr>
        <w:sectPr w:rsidR="009761E1" w:rsidSect="00545865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  <w:bookmarkStart w:id="1" w:name="_Toc485134917"/>
    </w:p>
    <w:p w:rsidR="009761E1" w:rsidRPr="00372DFC" w:rsidRDefault="009761E1" w:rsidP="00372DF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72DFC">
        <w:rPr>
          <w:sz w:val="22"/>
          <w:szCs w:val="22"/>
        </w:rPr>
        <w:lastRenderedPageBreak/>
        <w:t xml:space="preserve">Приложение </w:t>
      </w:r>
      <w:bookmarkEnd w:id="1"/>
      <w:r w:rsidRPr="00372DFC">
        <w:rPr>
          <w:sz w:val="22"/>
          <w:szCs w:val="22"/>
        </w:rPr>
        <w:t xml:space="preserve"> </w:t>
      </w:r>
      <w:r w:rsidR="004E62E1" w:rsidRPr="00372DFC">
        <w:rPr>
          <w:sz w:val="22"/>
          <w:szCs w:val="22"/>
        </w:rPr>
        <w:t>№1</w:t>
      </w:r>
    </w:p>
    <w:p w:rsidR="009761E1" w:rsidRPr="003715B1" w:rsidRDefault="009761E1" w:rsidP="009761E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3715B1">
        <w:rPr>
          <w:sz w:val="22"/>
          <w:szCs w:val="22"/>
        </w:rPr>
        <w:t xml:space="preserve">стратегии </w:t>
      </w:r>
      <w:proofErr w:type="gramStart"/>
      <w:r w:rsidRPr="003715B1">
        <w:rPr>
          <w:sz w:val="22"/>
          <w:szCs w:val="22"/>
        </w:rPr>
        <w:t>социально-экономического</w:t>
      </w:r>
      <w:proofErr w:type="gramEnd"/>
      <w:r w:rsidRPr="003715B1">
        <w:rPr>
          <w:sz w:val="22"/>
          <w:szCs w:val="22"/>
        </w:rPr>
        <w:t xml:space="preserve"> </w:t>
      </w:r>
    </w:p>
    <w:p w:rsidR="009761E1" w:rsidRPr="003715B1" w:rsidRDefault="009761E1" w:rsidP="009761E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715B1">
        <w:rPr>
          <w:sz w:val="22"/>
          <w:szCs w:val="22"/>
        </w:rPr>
        <w:t xml:space="preserve">развития </w:t>
      </w:r>
      <w:r w:rsidR="00A45AED">
        <w:rPr>
          <w:sz w:val="22"/>
          <w:szCs w:val="22"/>
        </w:rPr>
        <w:t xml:space="preserve">Култукского </w:t>
      </w:r>
      <w:r w:rsidRPr="003715B1">
        <w:rPr>
          <w:sz w:val="22"/>
          <w:szCs w:val="22"/>
        </w:rPr>
        <w:t>муниципального образования</w:t>
      </w:r>
    </w:p>
    <w:p w:rsidR="009761E1" w:rsidRPr="003715B1" w:rsidRDefault="009761E1" w:rsidP="009761E1">
      <w:pPr>
        <w:jc w:val="right"/>
        <w:rPr>
          <w:sz w:val="22"/>
          <w:szCs w:val="22"/>
        </w:rPr>
      </w:pPr>
    </w:p>
    <w:p w:rsidR="009761E1" w:rsidRPr="003715B1" w:rsidRDefault="009761E1" w:rsidP="009761E1">
      <w:pPr>
        <w:jc w:val="center"/>
        <w:rPr>
          <w:sz w:val="22"/>
          <w:szCs w:val="22"/>
        </w:rPr>
      </w:pPr>
      <w:r w:rsidRPr="003715B1">
        <w:rPr>
          <w:sz w:val="22"/>
          <w:szCs w:val="22"/>
        </w:rPr>
        <w:t>Сведения</w:t>
      </w:r>
    </w:p>
    <w:p w:rsidR="009761E1" w:rsidRPr="003715B1" w:rsidRDefault="009761E1" w:rsidP="009761E1">
      <w:pPr>
        <w:jc w:val="center"/>
        <w:rPr>
          <w:sz w:val="22"/>
          <w:szCs w:val="22"/>
        </w:rPr>
      </w:pPr>
      <w:r w:rsidRPr="003715B1">
        <w:rPr>
          <w:sz w:val="22"/>
          <w:szCs w:val="22"/>
        </w:rPr>
        <w:t>о составе и</w:t>
      </w:r>
      <w:r>
        <w:rPr>
          <w:sz w:val="22"/>
          <w:szCs w:val="22"/>
        </w:rPr>
        <w:t xml:space="preserve"> значениях целевых показателей С</w:t>
      </w:r>
      <w:r w:rsidRPr="003715B1">
        <w:rPr>
          <w:sz w:val="22"/>
          <w:szCs w:val="22"/>
        </w:rPr>
        <w:t>тратегии</w:t>
      </w:r>
    </w:p>
    <w:p w:rsidR="009761E1" w:rsidRPr="003715B1" w:rsidRDefault="009761E1" w:rsidP="009761E1">
      <w:pPr>
        <w:rPr>
          <w:sz w:val="22"/>
          <w:szCs w:val="22"/>
        </w:rPr>
      </w:pPr>
    </w:p>
    <w:tbl>
      <w:tblPr>
        <w:tblW w:w="14114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"/>
        <w:gridCol w:w="77"/>
        <w:gridCol w:w="3403"/>
        <w:gridCol w:w="62"/>
        <w:gridCol w:w="669"/>
        <w:gridCol w:w="40"/>
        <w:gridCol w:w="1562"/>
        <w:gridCol w:w="142"/>
        <w:gridCol w:w="1276"/>
        <w:gridCol w:w="1275"/>
        <w:gridCol w:w="1134"/>
        <w:gridCol w:w="1134"/>
        <w:gridCol w:w="992"/>
        <w:gridCol w:w="992"/>
        <w:gridCol w:w="997"/>
      </w:tblGrid>
      <w:tr w:rsidR="009761E1" w:rsidRPr="00A557FD" w:rsidTr="0052202B">
        <w:tc>
          <w:tcPr>
            <w:tcW w:w="436" w:type="dxa"/>
            <w:gridSpan w:val="2"/>
            <w:vMerge w:val="restart"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№</w:t>
            </w:r>
          </w:p>
        </w:tc>
        <w:tc>
          <w:tcPr>
            <w:tcW w:w="3403" w:type="dxa"/>
            <w:vMerge w:val="restart"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1" w:type="dxa"/>
            <w:gridSpan w:val="2"/>
            <w:vMerge w:val="restart"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ед. изм.</w:t>
            </w:r>
          </w:p>
        </w:tc>
        <w:tc>
          <w:tcPr>
            <w:tcW w:w="9544" w:type="dxa"/>
            <w:gridSpan w:val="10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9761E1" w:rsidRPr="00A557FD" w:rsidTr="0052202B">
        <w:tc>
          <w:tcPr>
            <w:tcW w:w="436" w:type="dxa"/>
            <w:gridSpan w:val="2"/>
            <w:vMerge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vMerge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2016 отчетный (базовый) год</w:t>
            </w:r>
          </w:p>
        </w:tc>
        <w:tc>
          <w:tcPr>
            <w:tcW w:w="1276" w:type="dxa"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-2020</w:t>
            </w:r>
          </w:p>
        </w:tc>
        <w:tc>
          <w:tcPr>
            <w:tcW w:w="1134" w:type="dxa"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A557FD">
              <w:rPr>
                <w:sz w:val="22"/>
                <w:szCs w:val="22"/>
              </w:rPr>
              <w:t>-2022</w:t>
            </w:r>
          </w:p>
        </w:tc>
        <w:tc>
          <w:tcPr>
            <w:tcW w:w="992" w:type="dxa"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2023-202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A557FD">
              <w:rPr>
                <w:sz w:val="22"/>
                <w:szCs w:val="22"/>
              </w:rPr>
              <w:t>-2029</w:t>
            </w:r>
          </w:p>
        </w:tc>
        <w:tc>
          <w:tcPr>
            <w:tcW w:w="997" w:type="dxa"/>
            <w:vAlign w:val="center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2030</w:t>
            </w:r>
          </w:p>
        </w:tc>
      </w:tr>
      <w:tr w:rsidR="009761E1" w:rsidRPr="00A557FD" w:rsidTr="0052202B">
        <w:tc>
          <w:tcPr>
            <w:tcW w:w="14114" w:type="dxa"/>
            <w:gridSpan w:val="15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Цель стратегии - повышение качества человеческого капитала на основе социально-ориентированного типа экономического развития</w:t>
            </w:r>
          </w:p>
        </w:tc>
      </w:tr>
      <w:tr w:rsidR="009761E1" w:rsidRPr="00A557FD" w:rsidTr="0052202B">
        <w:tc>
          <w:tcPr>
            <w:tcW w:w="14114" w:type="dxa"/>
            <w:gridSpan w:val="15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Показател</w:t>
            </w:r>
            <w:r>
              <w:rPr>
                <w:sz w:val="22"/>
                <w:szCs w:val="22"/>
              </w:rPr>
              <w:t>и</w:t>
            </w:r>
            <w:r w:rsidRPr="00A557FD">
              <w:rPr>
                <w:sz w:val="22"/>
                <w:szCs w:val="22"/>
              </w:rPr>
              <w:t xml:space="preserve"> задачи 1 </w:t>
            </w:r>
            <w:r>
              <w:rPr>
                <w:sz w:val="22"/>
                <w:szCs w:val="22"/>
              </w:rPr>
              <w:t>- о</w:t>
            </w:r>
            <w:r w:rsidRPr="00A557FD">
              <w:rPr>
                <w:sz w:val="22"/>
                <w:szCs w:val="22"/>
              </w:rPr>
              <w:t>беспечение достойных условий жизни</w:t>
            </w:r>
          </w:p>
        </w:tc>
      </w:tr>
      <w:tr w:rsidR="009761E1" w:rsidRPr="00A557FD" w:rsidTr="0052202B">
        <w:tc>
          <w:tcPr>
            <w:tcW w:w="359" w:type="dxa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gridSpan w:val="3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Численность постоянного населения</w:t>
            </w:r>
            <w:r>
              <w:rPr>
                <w:sz w:val="22"/>
                <w:szCs w:val="22"/>
              </w:rPr>
              <w:t xml:space="preserve"> на начало года</w:t>
            </w:r>
          </w:p>
        </w:tc>
        <w:tc>
          <w:tcPr>
            <w:tcW w:w="709" w:type="dxa"/>
            <w:gridSpan w:val="2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тыс. чел.</w:t>
            </w:r>
          </w:p>
        </w:tc>
        <w:tc>
          <w:tcPr>
            <w:tcW w:w="1704" w:type="dxa"/>
            <w:gridSpan w:val="2"/>
          </w:tcPr>
          <w:p w:rsidR="009761E1" w:rsidRPr="00A557FD" w:rsidRDefault="00085F8A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4,466</w:t>
            </w:r>
          </w:p>
        </w:tc>
        <w:tc>
          <w:tcPr>
            <w:tcW w:w="1276" w:type="dxa"/>
          </w:tcPr>
          <w:p w:rsidR="009761E1" w:rsidRPr="00A557FD" w:rsidRDefault="00085F8A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4,485</w:t>
            </w:r>
          </w:p>
        </w:tc>
        <w:tc>
          <w:tcPr>
            <w:tcW w:w="1275" w:type="dxa"/>
          </w:tcPr>
          <w:p w:rsidR="009761E1" w:rsidRPr="00A557FD" w:rsidRDefault="00085F8A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</w:tcPr>
          <w:p w:rsidR="009761E1" w:rsidRPr="00A557FD" w:rsidRDefault="00085F8A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4,540</w:t>
            </w:r>
          </w:p>
        </w:tc>
        <w:tc>
          <w:tcPr>
            <w:tcW w:w="1134" w:type="dxa"/>
          </w:tcPr>
          <w:p w:rsidR="009761E1" w:rsidRPr="00A557FD" w:rsidRDefault="00085F8A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4,580</w:t>
            </w:r>
          </w:p>
        </w:tc>
        <w:tc>
          <w:tcPr>
            <w:tcW w:w="992" w:type="dxa"/>
          </w:tcPr>
          <w:p w:rsidR="009761E1" w:rsidRPr="00A557FD" w:rsidRDefault="00085F8A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4,620</w:t>
            </w:r>
          </w:p>
        </w:tc>
        <w:tc>
          <w:tcPr>
            <w:tcW w:w="992" w:type="dxa"/>
          </w:tcPr>
          <w:p w:rsidR="009761E1" w:rsidRPr="00A557FD" w:rsidRDefault="00085F8A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4,720</w:t>
            </w:r>
          </w:p>
        </w:tc>
        <w:tc>
          <w:tcPr>
            <w:tcW w:w="997" w:type="dxa"/>
          </w:tcPr>
          <w:p w:rsidR="009761E1" w:rsidRPr="00A557FD" w:rsidRDefault="00085F8A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4,740</w:t>
            </w:r>
          </w:p>
        </w:tc>
      </w:tr>
      <w:tr w:rsidR="009761E1" w:rsidRPr="003C6CF1" w:rsidTr="003C6CF1">
        <w:tc>
          <w:tcPr>
            <w:tcW w:w="359" w:type="dxa"/>
            <w:shd w:val="clear" w:color="auto" w:fill="auto"/>
          </w:tcPr>
          <w:p w:rsidR="009761E1" w:rsidRPr="003C6CF1" w:rsidRDefault="003C6CF1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 xml:space="preserve">Удельный вес введенной </w:t>
            </w:r>
            <w:proofErr w:type="gramStart"/>
            <w:r w:rsidRPr="003C6CF1">
              <w:rPr>
                <w:sz w:val="22"/>
                <w:szCs w:val="22"/>
              </w:rPr>
              <w:t>общей площади жилых домов по отношению к общей площади жилищного фонда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%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3,5 (2600/73700)</w:t>
            </w:r>
          </w:p>
        </w:tc>
        <w:tc>
          <w:tcPr>
            <w:tcW w:w="1276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0,81 (600/74800)</w:t>
            </w:r>
          </w:p>
        </w:tc>
        <w:tc>
          <w:tcPr>
            <w:tcW w:w="1275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0,8 (600/75000)</w:t>
            </w:r>
          </w:p>
        </w:tc>
        <w:tc>
          <w:tcPr>
            <w:tcW w:w="1134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0,007 (600/75500)</w:t>
            </w:r>
          </w:p>
        </w:tc>
        <w:tc>
          <w:tcPr>
            <w:tcW w:w="1134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0,007 (600/76000)</w:t>
            </w:r>
          </w:p>
        </w:tc>
        <w:tc>
          <w:tcPr>
            <w:tcW w:w="992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6,5 (4939/75900)</w:t>
            </w:r>
          </w:p>
        </w:tc>
        <w:tc>
          <w:tcPr>
            <w:tcW w:w="992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0,7 (600/80600)</w:t>
            </w:r>
          </w:p>
        </w:tc>
        <w:tc>
          <w:tcPr>
            <w:tcW w:w="997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0,74 (600/80600)</w:t>
            </w:r>
          </w:p>
        </w:tc>
      </w:tr>
      <w:tr w:rsidR="009761E1" w:rsidRPr="003C6CF1" w:rsidTr="003C6CF1">
        <w:tc>
          <w:tcPr>
            <w:tcW w:w="359" w:type="dxa"/>
            <w:shd w:val="clear" w:color="auto" w:fill="auto"/>
          </w:tcPr>
          <w:p w:rsidR="009761E1" w:rsidRPr="003C6CF1" w:rsidRDefault="003C6CF1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Количество отремонтированных многоквартирных домов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м</w:t>
            </w:r>
            <w:proofErr w:type="gramStart"/>
            <w:r w:rsidRPr="003C6CF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4" w:type="dxa"/>
            <w:gridSpan w:val="2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352</w:t>
            </w:r>
          </w:p>
        </w:tc>
        <w:tc>
          <w:tcPr>
            <w:tcW w:w="997" w:type="dxa"/>
            <w:shd w:val="clear" w:color="auto" w:fill="auto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1342</w:t>
            </w:r>
          </w:p>
        </w:tc>
      </w:tr>
      <w:tr w:rsidR="009761E1" w:rsidRPr="003C6CF1" w:rsidTr="0052202B">
        <w:tc>
          <w:tcPr>
            <w:tcW w:w="14114" w:type="dxa"/>
            <w:gridSpan w:val="15"/>
          </w:tcPr>
          <w:p w:rsidR="009761E1" w:rsidRPr="003C6CF1" w:rsidRDefault="009761E1" w:rsidP="0052202B">
            <w:pPr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Показатели задачи 2 - создание возможностей для работы и бизнеса</w:t>
            </w:r>
          </w:p>
        </w:tc>
      </w:tr>
      <w:tr w:rsidR="009761E1" w:rsidRPr="00372DFC" w:rsidTr="0052202B">
        <w:tc>
          <w:tcPr>
            <w:tcW w:w="359" w:type="dxa"/>
            <w:shd w:val="clear" w:color="auto" w:fill="FFFF00"/>
          </w:tcPr>
          <w:p w:rsidR="009761E1" w:rsidRPr="00372DFC" w:rsidRDefault="0052202B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gridSpan w:val="3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Протяженность сетей, нуждающихся в замене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м.п.</w:t>
            </w:r>
          </w:p>
        </w:tc>
        <w:tc>
          <w:tcPr>
            <w:tcW w:w="1704" w:type="dxa"/>
            <w:gridSpan w:val="2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7710</w:t>
            </w:r>
          </w:p>
        </w:tc>
        <w:tc>
          <w:tcPr>
            <w:tcW w:w="1276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7710</w:t>
            </w:r>
          </w:p>
        </w:tc>
        <w:tc>
          <w:tcPr>
            <w:tcW w:w="1275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7470</w:t>
            </w:r>
          </w:p>
        </w:tc>
        <w:tc>
          <w:tcPr>
            <w:tcW w:w="1134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4050</w:t>
            </w:r>
          </w:p>
        </w:tc>
        <w:tc>
          <w:tcPr>
            <w:tcW w:w="1134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3850</w:t>
            </w:r>
          </w:p>
        </w:tc>
        <w:tc>
          <w:tcPr>
            <w:tcW w:w="992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1850</w:t>
            </w:r>
          </w:p>
        </w:tc>
        <w:tc>
          <w:tcPr>
            <w:tcW w:w="992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850</w:t>
            </w:r>
          </w:p>
        </w:tc>
        <w:tc>
          <w:tcPr>
            <w:tcW w:w="997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500</w:t>
            </w:r>
          </w:p>
        </w:tc>
      </w:tr>
      <w:tr w:rsidR="009761E1" w:rsidRPr="003C6CF1" w:rsidTr="0052202B">
        <w:tc>
          <w:tcPr>
            <w:tcW w:w="359" w:type="dxa"/>
            <w:shd w:val="clear" w:color="auto" w:fill="FFFF00"/>
          </w:tcPr>
          <w:p w:rsidR="009761E1" w:rsidRPr="00372DFC" w:rsidRDefault="0052202B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2</w:t>
            </w:r>
          </w:p>
        </w:tc>
        <w:tc>
          <w:tcPr>
            <w:tcW w:w="3542" w:type="dxa"/>
            <w:gridSpan w:val="3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Удельный вес автомобильных дорог с твердым покрытием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%</w:t>
            </w:r>
          </w:p>
        </w:tc>
        <w:tc>
          <w:tcPr>
            <w:tcW w:w="1704" w:type="dxa"/>
            <w:gridSpan w:val="2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100</w:t>
            </w:r>
          </w:p>
        </w:tc>
        <w:tc>
          <w:tcPr>
            <w:tcW w:w="997" w:type="dxa"/>
            <w:shd w:val="clear" w:color="auto" w:fill="FFFF00"/>
          </w:tcPr>
          <w:p w:rsidR="009761E1" w:rsidRPr="00372DFC" w:rsidRDefault="009761E1" w:rsidP="0052202B">
            <w:pPr>
              <w:rPr>
                <w:sz w:val="22"/>
                <w:szCs w:val="22"/>
              </w:rPr>
            </w:pPr>
            <w:r w:rsidRPr="00372DFC">
              <w:rPr>
                <w:sz w:val="22"/>
                <w:szCs w:val="22"/>
              </w:rPr>
              <w:t>100</w:t>
            </w:r>
          </w:p>
        </w:tc>
      </w:tr>
      <w:tr w:rsidR="009761E1" w:rsidRPr="00A557FD" w:rsidTr="0052202B">
        <w:tc>
          <w:tcPr>
            <w:tcW w:w="14114" w:type="dxa"/>
            <w:gridSpan w:val="15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Показа</w:t>
            </w:r>
            <w:r>
              <w:rPr>
                <w:sz w:val="22"/>
                <w:szCs w:val="22"/>
              </w:rPr>
              <w:t>тели задачи 3</w:t>
            </w:r>
            <w:r w:rsidRPr="00A55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п</w:t>
            </w:r>
            <w:r w:rsidRPr="00A557FD">
              <w:rPr>
                <w:sz w:val="22"/>
                <w:szCs w:val="22"/>
              </w:rPr>
              <w:t>оддержание высокого уровня  управления</w:t>
            </w:r>
          </w:p>
        </w:tc>
      </w:tr>
      <w:tr w:rsidR="009761E1" w:rsidRPr="00A557FD" w:rsidTr="0052202B">
        <w:tc>
          <w:tcPr>
            <w:tcW w:w="359" w:type="dxa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gridSpan w:val="3"/>
          </w:tcPr>
          <w:p w:rsidR="009761E1" w:rsidRPr="00A557FD" w:rsidRDefault="009761E1" w:rsidP="00290FA1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 xml:space="preserve">Объем налоговых и неналоговых доходов </w:t>
            </w:r>
            <w:r w:rsidR="00290FA1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709" w:type="dxa"/>
            <w:gridSpan w:val="2"/>
          </w:tcPr>
          <w:p w:rsidR="009761E1" w:rsidRPr="00A557FD" w:rsidRDefault="009761E1" w:rsidP="0052202B">
            <w:pPr>
              <w:rPr>
                <w:sz w:val="22"/>
                <w:szCs w:val="22"/>
              </w:rPr>
            </w:pPr>
            <w:r w:rsidRPr="00A557FD">
              <w:rPr>
                <w:sz w:val="22"/>
                <w:szCs w:val="22"/>
              </w:rPr>
              <w:t>тыс. руб.</w:t>
            </w:r>
          </w:p>
        </w:tc>
        <w:tc>
          <w:tcPr>
            <w:tcW w:w="1562" w:type="dxa"/>
          </w:tcPr>
          <w:p w:rsidR="009761E1" w:rsidRPr="00A557FD" w:rsidRDefault="00A45AED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16 591</w:t>
            </w:r>
          </w:p>
        </w:tc>
        <w:tc>
          <w:tcPr>
            <w:tcW w:w="1418" w:type="dxa"/>
            <w:gridSpan w:val="2"/>
          </w:tcPr>
          <w:p w:rsidR="009761E1" w:rsidRPr="00A557FD" w:rsidRDefault="00A45AED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16 508</w:t>
            </w:r>
          </w:p>
        </w:tc>
        <w:tc>
          <w:tcPr>
            <w:tcW w:w="1275" w:type="dxa"/>
          </w:tcPr>
          <w:p w:rsidR="009761E1" w:rsidRPr="00A557FD" w:rsidRDefault="00A45AED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18 433</w:t>
            </w:r>
          </w:p>
        </w:tc>
        <w:tc>
          <w:tcPr>
            <w:tcW w:w="1134" w:type="dxa"/>
          </w:tcPr>
          <w:p w:rsidR="009761E1" w:rsidRPr="00A557FD" w:rsidRDefault="00A45AED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17 077</w:t>
            </w:r>
          </w:p>
        </w:tc>
        <w:tc>
          <w:tcPr>
            <w:tcW w:w="1134" w:type="dxa"/>
          </w:tcPr>
          <w:p w:rsidR="009761E1" w:rsidRPr="00A557FD" w:rsidRDefault="00A45AED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17 346</w:t>
            </w:r>
          </w:p>
        </w:tc>
        <w:tc>
          <w:tcPr>
            <w:tcW w:w="992" w:type="dxa"/>
          </w:tcPr>
          <w:p w:rsidR="009761E1" w:rsidRPr="00A557FD" w:rsidRDefault="00A45AED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18 093</w:t>
            </w:r>
          </w:p>
        </w:tc>
        <w:tc>
          <w:tcPr>
            <w:tcW w:w="992" w:type="dxa"/>
          </w:tcPr>
          <w:p w:rsidR="009761E1" w:rsidRPr="00A557FD" w:rsidRDefault="00A45AED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20 130</w:t>
            </w:r>
          </w:p>
        </w:tc>
        <w:tc>
          <w:tcPr>
            <w:tcW w:w="997" w:type="dxa"/>
          </w:tcPr>
          <w:p w:rsidR="009761E1" w:rsidRPr="00A557FD" w:rsidRDefault="00A45AED" w:rsidP="0052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20 569</w:t>
            </w:r>
          </w:p>
        </w:tc>
      </w:tr>
    </w:tbl>
    <w:p w:rsidR="009761E1" w:rsidRPr="003715B1" w:rsidRDefault="009761E1" w:rsidP="009761E1">
      <w:pPr>
        <w:rPr>
          <w:sz w:val="22"/>
          <w:szCs w:val="22"/>
        </w:rPr>
      </w:pPr>
    </w:p>
    <w:p w:rsidR="009761E1" w:rsidRPr="003715B1" w:rsidRDefault="009761E1" w:rsidP="009761E1">
      <w:pPr>
        <w:rPr>
          <w:sz w:val="22"/>
          <w:szCs w:val="22"/>
        </w:rPr>
      </w:pPr>
    </w:p>
    <w:p w:rsidR="009761E1" w:rsidRPr="00667328" w:rsidRDefault="009761E1" w:rsidP="00085F8A">
      <w:pPr>
        <w:pStyle w:val="1"/>
        <w:spacing w:after="120"/>
        <w:rPr>
          <w:rFonts w:ascii="Times New Roman" w:hAnsi="Times New Roman"/>
          <w:b w:val="0"/>
        </w:rPr>
      </w:pPr>
    </w:p>
    <w:sectPr w:rsidR="009761E1" w:rsidRPr="00667328" w:rsidSect="009761E1">
      <w:pgSz w:w="16838" w:h="11906" w:orient="landscape"/>
      <w:pgMar w:top="851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FD" w:rsidRDefault="006314FD">
      <w:r>
        <w:separator/>
      </w:r>
    </w:p>
  </w:endnote>
  <w:endnote w:type="continuationSeparator" w:id="0">
    <w:p w:rsidR="006314FD" w:rsidRDefault="0063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Arial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5C" w:rsidRDefault="00076C8E" w:rsidP="009B12E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7A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7A5C" w:rsidRDefault="001E7A5C" w:rsidP="009B12E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5C" w:rsidRDefault="00076C8E" w:rsidP="009B12E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7A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07C4">
      <w:rPr>
        <w:rStyle w:val="a9"/>
        <w:noProof/>
      </w:rPr>
      <w:t>1</w:t>
    </w:r>
    <w:r>
      <w:rPr>
        <w:rStyle w:val="a9"/>
      </w:rPr>
      <w:fldChar w:fldCharType="end"/>
    </w:r>
  </w:p>
  <w:p w:rsidR="001E7A5C" w:rsidRDefault="001E7A5C" w:rsidP="002477B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FD" w:rsidRDefault="006314FD">
      <w:r>
        <w:separator/>
      </w:r>
    </w:p>
  </w:footnote>
  <w:footnote w:type="continuationSeparator" w:id="0">
    <w:p w:rsidR="006314FD" w:rsidRDefault="0063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"/>
      </v:shape>
    </w:pict>
  </w:numPicBullet>
  <w:abstractNum w:abstractNumId="0">
    <w:nsid w:val="FFFFFF89"/>
    <w:multiLevelType w:val="singleLevel"/>
    <w:tmpl w:val="9992E9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F846EE"/>
    <w:multiLevelType w:val="multilevel"/>
    <w:tmpl w:val="9FB42D2C"/>
    <w:lvl w:ilvl="0">
      <w:start w:val="1"/>
      <w:numFmt w:val="bullet"/>
      <w:lvlText w:val="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E4778"/>
    <w:multiLevelType w:val="hybridMultilevel"/>
    <w:tmpl w:val="5330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74A1"/>
    <w:multiLevelType w:val="hybridMultilevel"/>
    <w:tmpl w:val="476EB786"/>
    <w:lvl w:ilvl="0" w:tplc="D3C276A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98558A"/>
    <w:multiLevelType w:val="hybridMultilevel"/>
    <w:tmpl w:val="CBB20E74"/>
    <w:lvl w:ilvl="0" w:tplc="89AADE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3BBC"/>
    <w:multiLevelType w:val="hybridMultilevel"/>
    <w:tmpl w:val="B45CC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37DCD"/>
    <w:multiLevelType w:val="hybridMultilevel"/>
    <w:tmpl w:val="561E3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D2DC4"/>
    <w:multiLevelType w:val="hybridMultilevel"/>
    <w:tmpl w:val="BD0AB87A"/>
    <w:lvl w:ilvl="0" w:tplc="AB22B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D182A"/>
    <w:multiLevelType w:val="hybridMultilevel"/>
    <w:tmpl w:val="900A6C66"/>
    <w:lvl w:ilvl="0" w:tplc="DB34F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E312B"/>
    <w:multiLevelType w:val="hybridMultilevel"/>
    <w:tmpl w:val="B882CE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E14737"/>
    <w:multiLevelType w:val="multilevel"/>
    <w:tmpl w:val="0734B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CF1E0B"/>
    <w:multiLevelType w:val="hybridMultilevel"/>
    <w:tmpl w:val="9AD08D60"/>
    <w:lvl w:ilvl="0" w:tplc="67E8CA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93167E8"/>
    <w:multiLevelType w:val="hybridMultilevel"/>
    <w:tmpl w:val="1B2A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121BF"/>
    <w:multiLevelType w:val="hybridMultilevel"/>
    <w:tmpl w:val="B46C36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7B26EE"/>
    <w:multiLevelType w:val="multilevel"/>
    <w:tmpl w:val="D42C23B2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785"/>
        </w:tabs>
        <w:ind w:left="4785" w:hanging="64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120"/>
        </w:tabs>
        <w:ind w:left="9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0"/>
        </w:tabs>
        <w:ind w:left="17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40"/>
        </w:tabs>
        <w:ind w:left="2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0"/>
        </w:tabs>
        <w:ind w:left="31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76"/>
        </w:tabs>
        <w:ind w:left="-29776" w:hanging="2160"/>
      </w:pPr>
      <w:rPr>
        <w:rFonts w:hint="default"/>
      </w:rPr>
    </w:lvl>
  </w:abstractNum>
  <w:abstractNum w:abstractNumId="16">
    <w:nsid w:val="405536E0"/>
    <w:multiLevelType w:val="hybridMultilevel"/>
    <w:tmpl w:val="DADE0644"/>
    <w:lvl w:ilvl="0" w:tplc="C7488D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3D031F8"/>
    <w:multiLevelType w:val="multilevel"/>
    <w:tmpl w:val="6BA2A676"/>
    <w:lvl w:ilvl="0">
      <w:start w:val="1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40"/>
        </w:tabs>
        <w:ind w:left="185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 w:hanging="2160"/>
      </w:pPr>
      <w:rPr>
        <w:rFonts w:hint="default"/>
      </w:rPr>
    </w:lvl>
  </w:abstractNum>
  <w:abstractNum w:abstractNumId="18">
    <w:nsid w:val="4877337C"/>
    <w:multiLevelType w:val="hybridMultilevel"/>
    <w:tmpl w:val="7624E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CA4009"/>
    <w:multiLevelType w:val="multilevel"/>
    <w:tmpl w:val="B51A5568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985"/>
        </w:tabs>
        <w:ind w:left="298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3E75CF"/>
    <w:multiLevelType w:val="hybridMultilevel"/>
    <w:tmpl w:val="1B2A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634DC"/>
    <w:multiLevelType w:val="hybridMultilevel"/>
    <w:tmpl w:val="4252BE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6C091D"/>
    <w:multiLevelType w:val="multilevel"/>
    <w:tmpl w:val="773CBF3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32"/>
        <w:effect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643F3"/>
    <w:multiLevelType w:val="hybridMultilevel"/>
    <w:tmpl w:val="03BC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40027"/>
    <w:multiLevelType w:val="hybridMultilevel"/>
    <w:tmpl w:val="FD008F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1327C3E"/>
    <w:multiLevelType w:val="hybridMultilevel"/>
    <w:tmpl w:val="74207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39D4EB0C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6A6CAB"/>
    <w:multiLevelType w:val="hybridMultilevel"/>
    <w:tmpl w:val="60C4DBD8"/>
    <w:lvl w:ilvl="0" w:tplc="D21E6C3A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62C14D62"/>
    <w:multiLevelType w:val="hybridMultilevel"/>
    <w:tmpl w:val="F90E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427D91"/>
    <w:multiLevelType w:val="hybridMultilevel"/>
    <w:tmpl w:val="CC82458A"/>
    <w:lvl w:ilvl="0" w:tplc="E3D4FC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7D775C5"/>
    <w:multiLevelType w:val="hybridMultilevel"/>
    <w:tmpl w:val="A3D843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8746B66"/>
    <w:multiLevelType w:val="multilevel"/>
    <w:tmpl w:val="B16293B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244BC5"/>
    <w:multiLevelType w:val="hybridMultilevel"/>
    <w:tmpl w:val="2D848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8235D"/>
    <w:multiLevelType w:val="hybridMultilevel"/>
    <w:tmpl w:val="CF3857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F2C3598"/>
    <w:multiLevelType w:val="multilevel"/>
    <w:tmpl w:val="B51A5568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985"/>
        </w:tabs>
        <w:ind w:left="298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F4F70F2"/>
    <w:multiLevelType w:val="hybridMultilevel"/>
    <w:tmpl w:val="A76415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FCF25AD"/>
    <w:multiLevelType w:val="multilevel"/>
    <w:tmpl w:val="B51A5568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985"/>
        </w:tabs>
        <w:ind w:left="298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FEC0950"/>
    <w:multiLevelType w:val="hybridMultilevel"/>
    <w:tmpl w:val="D32AB0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532554F"/>
    <w:multiLevelType w:val="hybridMultilevel"/>
    <w:tmpl w:val="342A97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8">
    <w:nsid w:val="75980C02"/>
    <w:multiLevelType w:val="multilevel"/>
    <w:tmpl w:val="98B8499A"/>
    <w:styleLink w:val="WW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6D477C8"/>
    <w:multiLevelType w:val="multilevel"/>
    <w:tmpl w:val="D42C23B2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785"/>
        </w:tabs>
        <w:ind w:left="4785" w:hanging="64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120"/>
        </w:tabs>
        <w:ind w:left="9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0"/>
        </w:tabs>
        <w:ind w:left="17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40"/>
        </w:tabs>
        <w:ind w:left="2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0"/>
        </w:tabs>
        <w:ind w:left="31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76"/>
        </w:tabs>
        <w:ind w:left="-29776" w:hanging="2160"/>
      </w:pPr>
      <w:rPr>
        <w:rFonts w:hint="default"/>
      </w:rPr>
    </w:lvl>
  </w:abstractNum>
  <w:abstractNum w:abstractNumId="40">
    <w:nsid w:val="76E875F7"/>
    <w:multiLevelType w:val="hybridMultilevel"/>
    <w:tmpl w:val="22EAAEC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1">
    <w:nsid w:val="77635911"/>
    <w:multiLevelType w:val="hybridMultilevel"/>
    <w:tmpl w:val="6128D9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C3718F5"/>
    <w:multiLevelType w:val="hybridMultilevel"/>
    <w:tmpl w:val="3D58A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F06901"/>
    <w:multiLevelType w:val="hybridMultilevel"/>
    <w:tmpl w:val="314C9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C3091"/>
    <w:multiLevelType w:val="hybridMultilevel"/>
    <w:tmpl w:val="C95A29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D574CA"/>
    <w:multiLevelType w:val="multilevel"/>
    <w:tmpl w:val="52002B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7"/>
  </w:num>
  <w:num w:numId="5">
    <w:abstractNumId w:val="9"/>
  </w:num>
  <w:num w:numId="6">
    <w:abstractNumId w:val="6"/>
  </w:num>
  <w:num w:numId="7">
    <w:abstractNumId w:val="36"/>
  </w:num>
  <w:num w:numId="8">
    <w:abstractNumId w:val="21"/>
  </w:num>
  <w:num w:numId="9">
    <w:abstractNumId w:val="14"/>
  </w:num>
  <w:num w:numId="10">
    <w:abstractNumId w:val="41"/>
  </w:num>
  <w:num w:numId="11">
    <w:abstractNumId w:val="32"/>
  </w:num>
  <w:num w:numId="12">
    <w:abstractNumId w:val="34"/>
  </w:num>
  <w:num w:numId="13">
    <w:abstractNumId w:val="24"/>
  </w:num>
  <w:num w:numId="14">
    <w:abstractNumId w:val="29"/>
  </w:num>
  <w:num w:numId="15">
    <w:abstractNumId w:val="10"/>
  </w:num>
  <w:num w:numId="16">
    <w:abstractNumId w:val="43"/>
  </w:num>
  <w:num w:numId="17">
    <w:abstractNumId w:val="42"/>
  </w:num>
  <w:num w:numId="18">
    <w:abstractNumId w:val="7"/>
  </w:num>
  <w:num w:numId="19">
    <w:abstractNumId w:val="31"/>
  </w:num>
  <w:num w:numId="20">
    <w:abstractNumId w:val="26"/>
  </w:num>
  <w:num w:numId="21">
    <w:abstractNumId w:val="19"/>
  </w:num>
  <w:num w:numId="22">
    <w:abstractNumId w:val="39"/>
  </w:num>
  <w:num w:numId="23">
    <w:abstractNumId w:val="45"/>
  </w:num>
  <w:num w:numId="24">
    <w:abstractNumId w:val="27"/>
  </w:num>
  <w:num w:numId="25">
    <w:abstractNumId w:val="35"/>
  </w:num>
  <w:num w:numId="26">
    <w:abstractNumId w:val="15"/>
  </w:num>
  <w:num w:numId="27">
    <w:abstractNumId w:val="33"/>
  </w:num>
  <w:num w:numId="28">
    <w:abstractNumId w:val="17"/>
  </w:num>
  <w:num w:numId="29">
    <w:abstractNumId w:val="23"/>
  </w:num>
  <w:num w:numId="30">
    <w:abstractNumId w:val="25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12"/>
  </w:num>
  <w:num w:numId="36">
    <w:abstractNumId w:val="1"/>
    <w:lvlOverride w:ilvl="0">
      <w:startOverride w:val="1"/>
    </w:lvlOverride>
  </w:num>
  <w:num w:numId="37">
    <w:abstractNumId w:val="46"/>
  </w:num>
  <w:num w:numId="38">
    <w:abstractNumId w:val="30"/>
  </w:num>
  <w:num w:numId="39">
    <w:abstractNumId w:val="16"/>
  </w:num>
  <w:num w:numId="40">
    <w:abstractNumId w:val="0"/>
  </w:num>
  <w:num w:numId="4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0"/>
  </w:num>
  <w:num w:numId="44">
    <w:abstractNumId w:val="4"/>
  </w:num>
  <w:num w:numId="45">
    <w:abstractNumId w:val="28"/>
  </w:num>
  <w:num w:numId="46">
    <w:abstractNumId w:val="38"/>
  </w:num>
  <w:num w:numId="47">
    <w:abstractNumId w:val="38"/>
    <w:lvlOverride w:ilvl="0">
      <w:startOverride w:val="1"/>
    </w:lvlOverride>
  </w:num>
  <w:num w:numId="48">
    <w:abstractNumId w:val="44"/>
  </w:num>
  <w:num w:numId="49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2EF"/>
    <w:rsid w:val="000013E0"/>
    <w:rsid w:val="000024C5"/>
    <w:rsid w:val="00003BAC"/>
    <w:rsid w:val="00003E09"/>
    <w:rsid w:val="00005252"/>
    <w:rsid w:val="000058D7"/>
    <w:rsid w:val="00005E4B"/>
    <w:rsid w:val="0001099C"/>
    <w:rsid w:val="00012895"/>
    <w:rsid w:val="00013DA7"/>
    <w:rsid w:val="0001525B"/>
    <w:rsid w:val="0001729E"/>
    <w:rsid w:val="0002081C"/>
    <w:rsid w:val="000244BC"/>
    <w:rsid w:val="000260CB"/>
    <w:rsid w:val="00034EA4"/>
    <w:rsid w:val="000350AC"/>
    <w:rsid w:val="0003640B"/>
    <w:rsid w:val="00036DA7"/>
    <w:rsid w:val="000401EA"/>
    <w:rsid w:val="00040A48"/>
    <w:rsid w:val="00041C1E"/>
    <w:rsid w:val="0004250F"/>
    <w:rsid w:val="00044301"/>
    <w:rsid w:val="000443E4"/>
    <w:rsid w:val="00050E29"/>
    <w:rsid w:val="0005441F"/>
    <w:rsid w:val="00056A3C"/>
    <w:rsid w:val="000579D1"/>
    <w:rsid w:val="00061663"/>
    <w:rsid w:val="00061E8D"/>
    <w:rsid w:val="00061F96"/>
    <w:rsid w:val="000621F4"/>
    <w:rsid w:val="00062F0B"/>
    <w:rsid w:val="0006383B"/>
    <w:rsid w:val="00063DBA"/>
    <w:rsid w:val="00065554"/>
    <w:rsid w:val="000707A8"/>
    <w:rsid w:val="00070819"/>
    <w:rsid w:val="00075CE3"/>
    <w:rsid w:val="00076C8E"/>
    <w:rsid w:val="000814EA"/>
    <w:rsid w:val="00083A55"/>
    <w:rsid w:val="00083BEB"/>
    <w:rsid w:val="000844C9"/>
    <w:rsid w:val="000846F0"/>
    <w:rsid w:val="00085F8A"/>
    <w:rsid w:val="0008706D"/>
    <w:rsid w:val="0008713C"/>
    <w:rsid w:val="00087CFF"/>
    <w:rsid w:val="000902C7"/>
    <w:rsid w:val="0009238E"/>
    <w:rsid w:val="000929B0"/>
    <w:rsid w:val="0009647F"/>
    <w:rsid w:val="0009776D"/>
    <w:rsid w:val="000A01DB"/>
    <w:rsid w:val="000A1DAB"/>
    <w:rsid w:val="000A2877"/>
    <w:rsid w:val="000A2A30"/>
    <w:rsid w:val="000A3CAB"/>
    <w:rsid w:val="000A5ADE"/>
    <w:rsid w:val="000B161B"/>
    <w:rsid w:val="000B4780"/>
    <w:rsid w:val="000B4F4B"/>
    <w:rsid w:val="000B69D0"/>
    <w:rsid w:val="000B7333"/>
    <w:rsid w:val="000B7796"/>
    <w:rsid w:val="000C3D83"/>
    <w:rsid w:val="000C40A8"/>
    <w:rsid w:val="000C4203"/>
    <w:rsid w:val="000C4288"/>
    <w:rsid w:val="000C77EB"/>
    <w:rsid w:val="000D11CC"/>
    <w:rsid w:val="000D1705"/>
    <w:rsid w:val="000D173C"/>
    <w:rsid w:val="000D24EC"/>
    <w:rsid w:val="000D4AF4"/>
    <w:rsid w:val="000D5D53"/>
    <w:rsid w:val="000E3AFD"/>
    <w:rsid w:val="000E43F4"/>
    <w:rsid w:val="000E55D6"/>
    <w:rsid w:val="000E6951"/>
    <w:rsid w:val="000E7640"/>
    <w:rsid w:val="000E7C50"/>
    <w:rsid w:val="000F148A"/>
    <w:rsid w:val="000F18F8"/>
    <w:rsid w:val="000F1E8D"/>
    <w:rsid w:val="000F2494"/>
    <w:rsid w:val="000F3C8B"/>
    <w:rsid w:val="000F55D9"/>
    <w:rsid w:val="000F6964"/>
    <w:rsid w:val="000F6D81"/>
    <w:rsid w:val="00100FD0"/>
    <w:rsid w:val="001019B3"/>
    <w:rsid w:val="0010344C"/>
    <w:rsid w:val="00106816"/>
    <w:rsid w:val="00106A4F"/>
    <w:rsid w:val="00106EA1"/>
    <w:rsid w:val="001070EC"/>
    <w:rsid w:val="001113E6"/>
    <w:rsid w:val="00112DA4"/>
    <w:rsid w:val="001156C4"/>
    <w:rsid w:val="00117BB4"/>
    <w:rsid w:val="00120041"/>
    <w:rsid w:val="0012026B"/>
    <w:rsid w:val="0012047E"/>
    <w:rsid w:val="0012307D"/>
    <w:rsid w:val="00123696"/>
    <w:rsid w:val="00123D41"/>
    <w:rsid w:val="00125099"/>
    <w:rsid w:val="001262F0"/>
    <w:rsid w:val="001263C7"/>
    <w:rsid w:val="0012677E"/>
    <w:rsid w:val="00126DC0"/>
    <w:rsid w:val="00131F91"/>
    <w:rsid w:val="001321BD"/>
    <w:rsid w:val="00132BFB"/>
    <w:rsid w:val="00132C5B"/>
    <w:rsid w:val="0013356E"/>
    <w:rsid w:val="00133597"/>
    <w:rsid w:val="00136301"/>
    <w:rsid w:val="0013648B"/>
    <w:rsid w:val="00136A57"/>
    <w:rsid w:val="0013702B"/>
    <w:rsid w:val="0013743C"/>
    <w:rsid w:val="00140950"/>
    <w:rsid w:val="00140C6C"/>
    <w:rsid w:val="00141BAC"/>
    <w:rsid w:val="001422D5"/>
    <w:rsid w:val="00144759"/>
    <w:rsid w:val="001448EB"/>
    <w:rsid w:val="001454F2"/>
    <w:rsid w:val="0014656F"/>
    <w:rsid w:val="001465A6"/>
    <w:rsid w:val="00147A4E"/>
    <w:rsid w:val="00150209"/>
    <w:rsid w:val="001534ED"/>
    <w:rsid w:val="001537CD"/>
    <w:rsid w:val="00153816"/>
    <w:rsid w:val="00154D05"/>
    <w:rsid w:val="00155115"/>
    <w:rsid w:val="0015678A"/>
    <w:rsid w:val="0015736E"/>
    <w:rsid w:val="001579E6"/>
    <w:rsid w:val="001631F0"/>
    <w:rsid w:val="00164A54"/>
    <w:rsid w:val="00165B97"/>
    <w:rsid w:val="001661E5"/>
    <w:rsid w:val="00170A83"/>
    <w:rsid w:val="001734EE"/>
    <w:rsid w:val="00174EF1"/>
    <w:rsid w:val="0017787A"/>
    <w:rsid w:val="001823F3"/>
    <w:rsid w:val="00182603"/>
    <w:rsid w:val="00185257"/>
    <w:rsid w:val="00187353"/>
    <w:rsid w:val="00190743"/>
    <w:rsid w:val="001915D8"/>
    <w:rsid w:val="00192596"/>
    <w:rsid w:val="00192647"/>
    <w:rsid w:val="00192904"/>
    <w:rsid w:val="00192C03"/>
    <w:rsid w:val="00192F3F"/>
    <w:rsid w:val="00193DB2"/>
    <w:rsid w:val="001959B8"/>
    <w:rsid w:val="00195C33"/>
    <w:rsid w:val="001A0B57"/>
    <w:rsid w:val="001A2406"/>
    <w:rsid w:val="001A3D61"/>
    <w:rsid w:val="001A7313"/>
    <w:rsid w:val="001B0F53"/>
    <w:rsid w:val="001B1BED"/>
    <w:rsid w:val="001B2DDC"/>
    <w:rsid w:val="001B3BBA"/>
    <w:rsid w:val="001B523C"/>
    <w:rsid w:val="001B5DFF"/>
    <w:rsid w:val="001B620A"/>
    <w:rsid w:val="001C000D"/>
    <w:rsid w:val="001C0C93"/>
    <w:rsid w:val="001C2609"/>
    <w:rsid w:val="001C2C8F"/>
    <w:rsid w:val="001C36CB"/>
    <w:rsid w:val="001C40BD"/>
    <w:rsid w:val="001C50A1"/>
    <w:rsid w:val="001C6FE8"/>
    <w:rsid w:val="001C7B80"/>
    <w:rsid w:val="001D0769"/>
    <w:rsid w:val="001D0E2A"/>
    <w:rsid w:val="001D188F"/>
    <w:rsid w:val="001D2861"/>
    <w:rsid w:val="001D6777"/>
    <w:rsid w:val="001E00CA"/>
    <w:rsid w:val="001E0E8C"/>
    <w:rsid w:val="001E1EDB"/>
    <w:rsid w:val="001E69FE"/>
    <w:rsid w:val="001E7248"/>
    <w:rsid w:val="001E75A5"/>
    <w:rsid w:val="001E7A5C"/>
    <w:rsid w:val="001F36C6"/>
    <w:rsid w:val="001F3ADB"/>
    <w:rsid w:val="001F47E5"/>
    <w:rsid w:val="001F572B"/>
    <w:rsid w:val="00200318"/>
    <w:rsid w:val="00201510"/>
    <w:rsid w:val="00202304"/>
    <w:rsid w:val="00204CAC"/>
    <w:rsid w:val="00204FCD"/>
    <w:rsid w:val="00205A8A"/>
    <w:rsid w:val="00206D00"/>
    <w:rsid w:val="00216762"/>
    <w:rsid w:val="002217E3"/>
    <w:rsid w:val="00222C98"/>
    <w:rsid w:val="002242A0"/>
    <w:rsid w:val="00224625"/>
    <w:rsid w:val="00227509"/>
    <w:rsid w:val="002300A2"/>
    <w:rsid w:val="00232A19"/>
    <w:rsid w:val="00233846"/>
    <w:rsid w:val="00233F50"/>
    <w:rsid w:val="00234ECC"/>
    <w:rsid w:val="002367D5"/>
    <w:rsid w:val="00236E22"/>
    <w:rsid w:val="002370F5"/>
    <w:rsid w:val="00240560"/>
    <w:rsid w:val="00240572"/>
    <w:rsid w:val="0024108A"/>
    <w:rsid w:val="002425BE"/>
    <w:rsid w:val="0024330A"/>
    <w:rsid w:val="0024457E"/>
    <w:rsid w:val="00246E17"/>
    <w:rsid w:val="0024716E"/>
    <w:rsid w:val="00247214"/>
    <w:rsid w:val="002477B9"/>
    <w:rsid w:val="0025054E"/>
    <w:rsid w:val="002508E8"/>
    <w:rsid w:val="00250ED1"/>
    <w:rsid w:val="0025149F"/>
    <w:rsid w:val="00251F67"/>
    <w:rsid w:val="00252514"/>
    <w:rsid w:val="0025418A"/>
    <w:rsid w:val="00254C43"/>
    <w:rsid w:val="00255C09"/>
    <w:rsid w:val="002561C0"/>
    <w:rsid w:val="00260E21"/>
    <w:rsid w:val="0026110A"/>
    <w:rsid w:val="00262A4C"/>
    <w:rsid w:val="00262DE1"/>
    <w:rsid w:val="00263910"/>
    <w:rsid w:val="0026520F"/>
    <w:rsid w:val="002657A0"/>
    <w:rsid w:val="00267C9E"/>
    <w:rsid w:val="0027217C"/>
    <w:rsid w:val="0027718F"/>
    <w:rsid w:val="00277892"/>
    <w:rsid w:val="00277D2E"/>
    <w:rsid w:val="002804FB"/>
    <w:rsid w:val="00280B57"/>
    <w:rsid w:val="00282F1D"/>
    <w:rsid w:val="00282F4F"/>
    <w:rsid w:val="00283ECD"/>
    <w:rsid w:val="00285C5A"/>
    <w:rsid w:val="0028670E"/>
    <w:rsid w:val="00287CCF"/>
    <w:rsid w:val="00290FA1"/>
    <w:rsid w:val="00291D9B"/>
    <w:rsid w:val="00294B6F"/>
    <w:rsid w:val="002965EB"/>
    <w:rsid w:val="00297B0F"/>
    <w:rsid w:val="002A18E8"/>
    <w:rsid w:val="002A1CBB"/>
    <w:rsid w:val="002A1D50"/>
    <w:rsid w:val="002A2D0E"/>
    <w:rsid w:val="002A4572"/>
    <w:rsid w:val="002A5F29"/>
    <w:rsid w:val="002A67ED"/>
    <w:rsid w:val="002A6E48"/>
    <w:rsid w:val="002A71A3"/>
    <w:rsid w:val="002A7CD4"/>
    <w:rsid w:val="002B0AF3"/>
    <w:rsid w:val="002B136D"/>
    <w:rsid w:val="002B1D51"/>
    <w:rsid w:val="002B298C"/>
    <w:rsid w:val="002B4777"/>
    <w:rsid w:val="002B4781"/>
    <w:rsid w:val="002B51C9"/>
    <w:rsid w:val="002B6C50"/>
    <w:rsid w:val="002C0BB3"/>
    <w:rsid w:val="002C10E4"/>
    <w:rsid w:val="002C281E"/>
    <w:rsid w:val="002C3E32"/>
    <w:rsid w:val="002C3F45"/>
    <w:rsid w:val="002C4ABF"/>
    <w:rsid w:val="002C4AF8"/>
    <w:rsid w:val="002C5992"/>
    <w:rsid w:val="002C7444"/>
    <w:rsid w:val="002C7487"/>
    <w:rsid w:val="002C7C15"/>
    <w:rsid w:val="002D12B6"/>
    <w:rsid w:val="002D3981"/>
    <w:rsid w:val="002D3A8D"/>
    <w:rsid w:val="002D4FCA"/>
    <w:rsid w:val="002D599E"/>
    <w:rsid w:val="002D604F"/>
    <w:rsid w:val="002D64C2"/>
    <w:rsid w:val="002D664F"/>
    <w:rsid w:val="002E06FF"/>
    <w:rsid w:val="002E1171"/>
    <w:rsid w:val="002E1551"/>
    <w:rsid w:val="002E5BBF"/>
    <w:rsid w:val="002F095E"/>
    <w:rsid w:val="002F0D95"/>
    <w:rsid w:val="002F2F00"/>
    <w:rsid w:val="002F3CC8"/>
    <w:rsid w:val="002F44E2"/>
    <w:rsid w:val="002F6FAC"/>
    <w:rsid w:val="002F7E92"/>
    <w:rsid w:val="003003AE"/>
    <w:rsid w:val="00301A62"/>
    <w:rsid w:val="0030309A"/>
    <w:rsid w:val="00303BC7"/>
    <w:rsid w:val="00305373"/>
    <w:rsid w:val="00305784"/>
    <w:rsid w:val="0030743B"/>
    <w:rsid w:val="00313B24"/>
    <w:rsid w:val="003142B1"/>
    <w:rsid w:val="0031453C"/>
    <w:rsid w:val="00314D21"/>
    <w:rsid w:val="00315804"/>
    <w:rsid w:val="00316662"/>
    <w:rsid w:val="00320548"/>
    <w:rsid w:val="00322B94"/>
    <w:rsid w:val="00322BE1"/>
    <w:rsid w:val="003240A1"/>
    <w:rsid w:val="00324F44"/>
    <w:rsid w:val="00327AE4"/>
    <w:rsid w:val="00327DCC"/>
    <w:rsid w:val="00330C77"/>
    <w:rsid w:val="00330F9A"/>
    <w:rsid w:val="003334ED"/>
    <w:rsid w:val="00334ACC"/>
    <w:rsid w:val="00334B88"/>
    <w:rsid w:val="00334BDC"/>
    <w:rsid w:val="00336F12"/>
    <w:rsid w:val="00340FEF"/>
    <w:rsid w:val="00341F3C"/>
    <w:rsid w:val="0034326C"/>
    <w:rsid w:val="003444B0"/>
    <w:rsid w:val="00344B43"/>
    <w:rsid w:val="00345394"/>
    <w:rsid w:val="00347DEC"/>
    <w:rsid w:val="00351E98"/>
    <w:rsid w:val="00352702"/>
    <w:rsid w:val="003577EE"/>
    <w:rsid w:val="003579B5"/>
    <w:rsid w:val="0036155D"/>
    <w:rsid w:val="0036589C"/>
    <w:rsid w:val="003676F8"/>
    <w:rsid w:val="00367E57"/>
    <w:rsid w:val="0037248A"/>
    <w:rsid w:val="00372DFC"/>
    <w:rsid w:val="00373042"/>
    <w:rsid w:val="00373188"/>
    <w:rsid w:val="003737C2"/>
    <w:rsid w:val="0037569C"/>
    <w:rsid w:val="0037654F"/>
    <w:rsid w:val="00377638"/>
    <w:rsid w:val="00377AF3"/>
    <w:rsid w:val="00382726"/>
    <w:rsid w:val="00385AE3"/>
    <w:rsid w:val="00385E38"/>
    <w:rsid w:val="003872B1"/>
    <w:rsid w:val="00390291"/>
    <w:rsid w:val="00391D77"/>
    <w:rsid w:val="003947E9"/>
    <w:rsid w:val="0039611B"/>
    <w:rsid w:val="0039626C"/>
    <w:rsid w:val="00397BC3"/>
    <w:rsid w:val="003A0216"/>
    <w:rsid w:val="003A2A34"/>
    <w:rsid w:val="003A2CC0"/>
    <w:rsid w:val="003A2EA6"/>
    <w:rsid w:val="003A3B3C"/>
    <w:rsid w:val="003A3CAB"/>
    <w:rsid w:val="003A546C"/>
    <w:rsid w:val="003A5D90"/>
    <w:rsid w:val="003A6E64"/>
    <w:rsid w:val="003B08B9"/>
    <w:rsid w:val="003B0A49"/>
    <w:rsid w:val="003B1299"/>
    <w:rsid w:val="003B308E"/>
    <w:rsid w:val="003B36EE"/>
    <w:rsid w:val="003B56F8"/>
    <w:rsid w:val="003B5B64"/>
    <w:rsid w:val="003B5D47"/>
    <w:rsid w:val="003B6281"/>
    <w:rsid w:val="003B6CB2"/>
    <w:rsid w:val="003B7504"/>
    <w:rsid w:val="003C2217"/>
    <w:rsid w:val="003C278F"/>
    <w:rsid w:val="003C28E2"/>
    <w:rsid w:val="003C4952"/>
    <w:rsid w:val="003C4B2A"/>
    <w:rsid w:val="003C5BDC"/>
    <w:rsid w:val="003C6CF1"/>
    <w:rsid w:val="003C7067"/>
    <w:rsid w:val="003D02D0"/>
    <w:rsid w:val="003D0F0C"/>
    <w:rsid w:val="003D18DD"/>
    <w:rsid w:val="003D43C2"/>
    <w:rsid w:val="003D5842"/>
    <w:rsid w:val="003D622E"/>
    <w:rsid w:val="003D7EAC"/>
    <w:rsid w:val="003E1A31"/>
    <w:rsid w:val="003E23CF"/>
    <w:rsid w:val="003E23F5"/>
    <w:rsid w:val="003E2833"/>
    <w:rsid w:val="003F0414"/>
    <w:rsid w:val="003F4169"/>
    <w:rsid w:val="003F4A77"/>
    <w:rsid w:val="003F50A2"/>
    <w:rsid w:val="003F61CA"/>
    <w:rsid w:val="003F7171"/>
    <w:rsid w:val="003F7294"/>
    <w:rsid w:val="003F77A6"/>
    <w:rsid w:val="003F78E7"/>
    <w:rsid w:val="004000EC"/>
    <w:rsid w:val="00402B6B"/>
    <w:rsid w:val="0040327B"/>
    <w:rsid w:val="004033C0"/>
    <w:rsid w:val="00403643"/>
    <w:rsid w:val="00405E36"/>
    <w:rsid w:val="00405EF1"/>
    <w:rsid w:val="00406683"/>
    <w:rsid w:val="00406856"/>
    <w:rsid w:val="00406F6F"/>
    <w:rsid w:val="00410524"/>
    <w:rsid w:val="00410772"/>
    <w:rsid w:val="00410BBA"/>
    <w:rsid w:val="0041100E"/>
    <w:rsid w:val="00412EAC"/>
    <w:rsid w:val="004207E2"/>
    <w:rsid w:val="00421149"/>
    <w:rsid w:val="00421233"/>
    <w:rsid w:val="004229CC"/>
    <w:rsid w:val="004249DC"/>
    <w:rsid w:val="00425190"/>
    <w:rsid w:val="00426C07"/>
    <w:rsid w:val="00431365"/>
    <w:rsid w:val="004314B0"/>
    <w:rsid w:val="004323DA"/>
    <w:rsid w:val="00434617"/>
    <w:rsid w:val="00435B74"/>
    <w:rsid w:val="00436649"/>
    <w:rsid w:val="004367E0"/>
    <w:rsid w:val="00436CA4"/>
    <w:rsid w:val="0044220B"/>
    <w:rsid w:val="00443814"/>
    <w:rsid w:val="0044549B"/>
    <w:rsid w:val="00447644"/>
    <w:rsid w:val="00450A33"/>
    <w:rsid w:val="0045153C"/>
    <w:rsid w:val="0045389E"/>
    <w:rsid w:val="00453A08"/>
    <w:rsid w:val="00454A32"/>
    <w:rsid w:val="00455A88"/>
    <w:rsid w:val="00455E36"/>
    <w:rsid w:val="00456FEE"/>
    <w:rsid w:val="00461927"/>
    <w:rsid w:val="004658AD"/>
    <w:rsid w:val="00467680"/>
    <w:rsid w:val="004706F4"/>
    <w:rsid w:val="00470F42"/>
    <w:rsid w:val="00472F91"/>
    <w:rsid w:val="0047492E"/>
    <w:rsid w:val="00475A30"/>
    <w:rsid w:val="004766E8"/>
    <w:rsid w:val="00476B08"/>
    <w:rsid w:val="004770EA"/>
    <w:rsid w:val="00477FB2"/>
    <w:rsid w:val="004835C2"/>
    <w:rsid w:val="0048505D"/>
    <w:rsid w:val="00493774"/>
    <w:rsid w:val="00493DA8"/>
    <w:rsid w:val="00496DEE"/>
    <w:rsid w:val="004970DF"/>
    <w:rsid w:val="00497FA9"/>
    <w:rsid w:val="004A07D7"/>
    <w:rsid w:val="004A2564"/>
    <w:rsid w:val="004A282D"/>
    <w:rsid w:val="004A2952"/>
    <w:rsid w:val="004A2D0C"/>
    <w:rsid w:val="004A3653"/>
    <w:rsid w:val="004A4165"/>
    <w:rsid w:val="004A46F1"/>
    <w:rsid w:val="004A5243"/>
    <w:rsid w:val="004A6E41"/>
    <w:rsid w:val="004A760D"/>
    <w:rsid w:val="004B07C4"/>
    <w:rsid w:val="004B40ED"/>
    <w:rsid w:val="004B6C1D"/>
    <w:rsid w:val="004C08C7"/>
    <w:rsid w:val="004C294B"/>
    <w:rsid w:val="004C48CA"/>
    <w:rsid w:val="004C5D38"/>
    <w:rsid w:val="004C5DDD"/>
    <w:rsid w:val="004D1427"/>
    <w:rsid w:val="004D1746"/>
    <w:rsid w:val="004D1EC1"/>
    <w:rsid w:val="004D34BD"/>
    <w:rsid w:val="004D3E31"/>
    <w:rsid w:val="004D40D1"/>
    <w:rsid w:val="004D4CC5"/>
    <w:rsid w:val="004D55A0"/>
    <w:rsid w:val="004D7819"/>
    <w:rsid w:val="004E035D"/>
    <w:rsid w:val="004E06CE"/>
    <w:rsid w:val="004E09AA"/>
    <w:rsid w:val="004E1CA5"/>
    <w:rsid w:val="004E43F9"/>
    <w:rsid w:val="004E5A19"/>
    <w:rsid w:val="004E62E1"/>
    <w:rsid w:val="004F05FC"/>
    <w:rsid w:val="004F45E6"/>
    <w:rsid w:val="004F5000"/>
    <w:rsid w:val="004F5378"/>
    <w:rsid w:val="004F59CE"/>
    <w:rsid w:val="004F5E3A"/>
    <w:rsid w:val="004F600F"/>
    <w:rsid w:val="004F75FF"/>
    <w:rsid w:val="004F7B52"/>
    <w:rsid w:val="005000F6"/>
    <w:rsid w:val="0050081E"/>
    <w:rsid w:val="00501EA1"/>
    <w:rsid w:val="0050344F"/>
    <w:rsid w:val="00503842"/>
    <w:rsid w:val="00503C39"/>
    <w:rsid w:val="0050453B"/>
    <w:rsid w:val="005063C4"/>
    <w:rsid w:val="0050682F"/>
    <w:rsid w:val="00506AF4"/>
    <w:rsid w:val="00507C4B"/>
    <w:rsid w:val="00510D70"/>
    <w:rsid w:val="005110EE"/>
    <w:rsid w:val="0051157D"/>
    <w:rsid w:val="0051164A"/>
    <w:rsid w:val="00512FE3"/>
    <w:rsid w:val="005157E9"/>
    <w:rsid w:val="00515FC1"/>
    <w:rsid w:val="005165DA"/>
    <w:rsid w:val="005202CB"/>
    <w:rsid w:val="0052128E"/>
    <w:rsid w:val="0052202B"/>
    <w:rsid w:val="005221BA"/>
    <w:rsid w:val="00522913"/>
    <w:rsid w:val="0052619D"/>
    <w:rsid w:val="00526230"/>
    <w:rsid w:val="00531438"/>
    <w:rsid w:val="00532301"/>
    <w:rsid w:val="0053274F"/>
    <w:rsid w:val="005373E2"/>
    <w:rsid w:val="00540011"/>
    <w:rsid w:val="00541306"/>
    <w:rsid w:val="00541591"/>
    <w:rsid w:val="00541E25"/>
    <w:rsid w:val="00542511"/>
    <w:rsid w:val="00545865"/>
    <w:rsid w:val="005467D6"/>
    <w:rsid w:val="005469F0"/>
    <w:rsid w:val="00546A41"/>
    <w:rsid w:val="00551668"/>
    <w:rsid w:val="00552060"/>
    <w:rsid w:val="0055280C"/>
    <w:rsid w:val="00553E5F"/>
    <w:rsid w:val="005548C7"/>
    <w:rsid w:val="00555104"/>
    <w:rsid w:val="00556989"/>
    <w:rsid w:val="00557E98"/>
    <w:rsid w:val="005611B4"/>
    <w:rsid w:val="00561FB9"/>
    <w:rsid w:val="005624A3"/>
    <w:rsid w:val="00566CAC"/>
    <w:rsid w:val="0056781C"/>
    <w:rsid w:val="005718F8"/>
    <w:rsid w:val="00572284"/>
    <w:rsid w:val="00572A61"/>
    <w:rsid w:val="00573292"/>
    <w:rsid w:val="00573612"/>
    <w:rsid w:val="005741AB"/>
    <w:rsid w:val="0057609F"/>
    <w:rsid w:val="005763B4"/>
    <w:rsid w:val="00580E8C"/>
    <w:rsid w:val="0058160A"/>
    <w:rsid w:val="00582A0C"/>
    <w:rsid w:val="00586AED"/>
    <w:rsid w:val="00587684"/>
    <w:rsid w:val="005902CA"/>
    <w:rsid w:val="00590F4D"/>
    <w:rsid w:val="005915B8"/>
    <w:rsid w:val="0059272E"/>
    <w:rsid w:val="00595CB9"/>
    <w:rsid w:val="00595DBF"/>
    <w:rsid w:val="00596554"/>
    <w:rsid w:val="005966D3"/>
    <w:rsid w:val="005966ED"/>
    <w:rsid w:val="00596E7E"/>
    <w:rsid w:val="00597511"/>
    <w:rsid w:val="005A257F"/>
    <w:rsid w:val="005A3786"/>
    <w:rsid w:val="005A41E3"/>
    <w:rsid w:val="005A5DCF"/>
    <w:rsid w:val="005B05F0"/>
    <w:rsid w:val="005B11DF"/>
    <w:rsid w:val="005B1F6B"/>
    <w:rsid w:val="005B2FED"/>
    <w:rsid w:val="005B38D6"/>
    <w:rsid w:val="005B477E"/>
    <w:rsid w:val="005B52A1"/>
    <w:rsid w:val="005B63E1"/>
    <w:rsid w:val="005B6A3D"/>
    <w:rsid w:val="005B78AF"/>
    <w:rsid w:val="005C398F"/>
    <w:rsid w:val="005C3C40"/>
    <w:rsid w:val="005C59E6"/>
    <w:rsid w:val="005C7730"/>
    <w:rsid w:val="005C7E27"/>
    <w:rsid w:val="005D0892"/>
    <w:rsid w:val="005D20AC"/>
    <w:rsid w:val="005D2CB3"/>
    <w:rsid w:val="005D3D5C"/>
    <w:rsid w:val="005D4A91"/>
    <w:rsid w:val="005D5A30"/>
    <w:rsid w:val="005E081F"/>
    <w:rsid w:val="005E16DF"/>
    <w:rsid w:val="005E20AB"/>
    <w:rsid w:val="005E2E42"/>
    <w:rsid w:val="005E3512"/>
    <w:rsid w:val="005E4BFD"/>
    <w:rsid w:val="005E545C"/>
    <w:rsid w:val="005F04BA"/>
    <w:rsid w:val="005F0A52"/>
    <w:rsid w:val="005F0B26"/>
    <w:rsid w:val="005F0F33"/>
    <w:rsid w:val="005F0F53"/>
    <w:rsid w:val="005F1229"/>
    <w:rsid w:val="005F21C0"/>
    <w:rsid w:val="005F3109"/>
    <w:rsid w:val="005F7820"/>
    <w:rsid w:val="005F7BB6"/>
    <w:rsid w:val="006000BA"/>
    <w:rsid w:val="00601375"/>
    <w:rsid w:val="0060189B"/>
    <w:rsid w:val="00602D1E"/>
    <w:rsid w:val="006033DD"/>
    <w:rsid w:val="006034C8"/>
    <w:rsid w:val="006037FB"/>
    <w:rsid w:val="006052B3"/>
    <w:rsid w:val="00605598"/>
    <w:rsid w:val="00605E60"/>
    <w:rsid w:val="00610211"/>
    <w:rsid w:val="006116C0"/>
    <w:rsid w:val="006119DD"/>
    <w:rsid w:val="0061285C"/>
    <w:rsid w:val="00612A57"/>
    <w:rsid w:val="00614A2E"/>
    <w:rsid w:val="00614A7D"/>
    <w:rsid w:val="00614D95"/>
    <w:rsid w:val="00615623"/>
    <w:rsid w:val="0061635C"/>
    <w:rsid w:val="00616B3D"/>
    <w:rsid w:val="006171C2"/>
    <w:rsid w:val="0061793D"/>
    <w:rsid w:val="006217FF"/>
    <w:rsid w:val="00623E9A"/>
    <w:rsid w:val="006269FC"/>
    <w:rsid w:val="00630204"/>
    <w:rsid w:val="006309FD"/>
    <w:rsid w:val="006314FD"/>
    <w:rsid w:val="00631FC7"/>
    <w:rsid w:val="006324E7"/>
    <w:rsid w:val="00632ACE"/>
    <w:rsid w:val="006406DF"/>
    <w:rsid w:val="0064414C"/>
    <w:rsid w:val="006441AC"/>
    <w:rsid w:val="00646DE4"/>
    <w:rsid w:val="0065090A"/>
    <w:rsid w:val="006513BC"/>
    <w:rsid w:val="00652553"/>
    <w:rsid w:val="00652992"/>
    <w:rsid w:val="00653B6F"/>
    <w:rsid w:val="00653BFA"/>
    <w:rsid w:val="006559DD"/>
    <w:rsid w:val="00657C10"/>
    <w:rsid w:val="00660D6F"/>
    <w:rsid w:val="00661059"/>
    <w:rsid w:val="006618DE"/>
    <w:rsid w:val="00662E92"/>
    <w:rsid w:val="006645C5"/>
    <w:rsid w:val="00664BFB"/>
    <w:rsid w:val="00664F3C"/>
    <w:rsid w:val="00666EBA"/>
    <w:rsid w:val="00667185"/>
    <w:rsid w:val="0066762D"/>
    <w:rsid w:val="00667901"/>
    <w:rsid w:val="00670451"/>
    <w:rsid w:val="0068363F"/>
    <w:rsid w:val="006843D9"/>
    <w:rsid w:val="00684B0D"/>
    <w:rsid w:val="006853DB"/>
    <w:rsid w:val="0068714F"/>
    <w:rsid w:val="00690338"/>
    <w:rsid w:val="006910F9"/>
    <w:rsid w:val="00692006"/>
    <w:rsid w:val="00693115"/>
    <w:rsid w:val="00693AC4"/>
    <w:rsid w:val="00694789"/>
    <w:rsid w:val="00695EF8"/>
    <w:rsid w:val="006A034C"/>
    <w:rsid w:val="006A0EF7"/>
    <w:rsid w:val="006A2D50"/>
    <w:rsid w:val="006A4651"/>
    <w:rsid w:val="006A53FB"/>
    <w:rsid w:val="006A7BFB"/>
    <w:rsid w:val="006B12DF"/>
    <w:rsid w:val="006B139A"/>
    <w:rsid w:val="006B1709"/>
    <w:rsid w:val="006B2197"/>
    <w:rsid w:val="006B4987"/>
    <w:rsid w:val="006B4DF4"/>
    <w:rsid w:val="006B58A4"/>
    <w:rsid w:val="006B5AEB"/>
    <w:rsid w:val="006B5BEA"/>
    <w:rsid w:val="006B66BD"/>
    <w:rsid w:val="006C0C13"/>
    <w:rsid w:val="006C1877"/>
    <w:rsid w:val="006C21E2"/>
    <w:rsid w:val="006C259A"/>
    <w:rsid w:val="006C3209"/>
    <w:rsid w:val="006C3591"/>
    <w:rsid w:val="006C4179"/>
    <w:rsid w:val="006C423D"/>
    <w:rsid w:val="006C4CA9"/>
    <w:rsid w:val="006D0713"/>
    <w:rsid w:val="006D07D5"/>
    <w:rsid w:val="006D0C87"/>
    <w:rsid w:val="006D2EDD"/>
    <w:rsid w:val="006D37EB"/>
    <w:rsid w:val="006D43B5"/>
    <w:rsid w:val="006D4455"/>
    <w:rsid w:val="006E080D"/>
    <w:rsid w:val="006E55E5"/>
    <w:rsid w:val="006E5B69"/>
    <w:rsid w:val="006E7088"/>
    <w:rsid w:val="006F0E0B"/>
    <w:rsid w:val="006F0E5E"/>
    <w:rsid w:val="006F221A"/>
    <w:rsid w:val="006F290D"/>
    <w:rsid w:val="006F2A7B"/>
    <w:rsid w:val="00703211"/>
    <w:rsid w:val="00703BEE"/>
    <w:rsid w:val="00703E2E"/>
    <w:rsid w:val="00704119"/>
    <w:rsid w:val="00705519"/>
    <w:rsid w:val="00710CDD"/>
    <w:rsid w:val="00712074"/>
    <w:rsid w:val="00712199"/>
    <w:rsid w:val="00713374"/>
    <w:rsid w:val="007139C1"/>
    <w:rsid w:val="0071505D"/>
    <w:rsid w:val="0071617D"/>
    <w:rsid w:val="00716A60"/>
    <w:rsid w:val="00717944"/>
    <w:rsid w:val="007203F0"/>
    <w:rsid w:val="00722139"/>
    <w:rsid w:val="007237A7"/>
    <w:rsid w:val="0072483C"/>
    <w:rsid w:val="00725565"/>
    <w:rsid w:val="00727251"/>
    <w:rsid w:val="00730C51"/>
    <w:rsid w:val="0073208E"/>
    <w:rsid w:val="00732286"/>
    <w:rsid w:val="0073246B"/>
    <w:rsid w:val="007334C8"/>
    <w:rsid w:val="00733FBA"/>
    <w:rsid w:val="0073499F"/>
    <w:rsid w:val="00736EEE"/>
    <w:rsid w:val="00741F1A"/>
    <w:rsid w:val="00743612"/>
    <w:rsid w:val="007456B6"/>
    <w:rsid w:val="00747E40"/>
    <w:rsid w:val="00747F2A"/>
    <w:rsid w:val="007509E3"/>
    <w:rsid w:val="007523F7"/>
    <w:rsid w:val="007538DA"/>
    <w:rsid w:val="00754B2E"/>
    <w:rsid w:val="00754F5B"/>
    <w:rsid w:val="007552F9"/>
    <w:rsid w:val="007575F0"/>
    <w:rsid w:val="00757867"/>
    <w:rsid w:val="007579C8"/>
    <w:rsid w:val="00760584"/>
    <w:rsid w:val="007610B9"/>
    <w:rsid w:val="0076163C"/>
    <w:rsid w:val="00763CBD"/>
    <w:rsid w:val="007645E9"/>
    <w:rsid w:val="00765D0C"/>
    <w:rsid w:val="00765EF3"/>
    <w:rsid w:val="00767851"/>
    <w:rsid w:val="007704CB"/>
    <w:rsid w:val="007723A2"/>
    <w:rsid w:val="007727A7"/>
    <w:rsid w:val="00772C43"/>
    <w:rsid w:val="00773713"/>
    <w:rsid w:val="007761D6"/>
    <w:rsid w:val="007763A3"/>
    <w:rsid w:val="00777E2F"/>
    <w:rsid w:val="00777F41"/>
    <w:rsid w:val="00780258"/>
    <w:rsid w:val="00780F3C"/>
    <w:rsid w:val="00782E96"/>
    <w:rsid w:val="00783551"/>
    <w:rsid w:val="0078469B"/>
    <w:rsid w:val="00790A96"/>
    <w:rsid w:val="0079103C"/>
    <w:rsid w:val="00793F5C"/>
    <w:rsid w:val="00793FFE"/>
    <w:rsid w:val="007944F4"/>
    <w:rsid w:val="0079467E"/>
    <w:rsid w:val="007952AB"/>
    <w:rsid w:val="007955DB"/>
    <w:rsid w:val="007960FD"/>
    <w:rsid w:val="00796AF1"/>
    <w:rsid w:val="007A1C70"/>
    <w:rsid w:val="007A1F83"/>
    <w:rsid w:val="007A24D9"/>
    <w:rsid w:val="007A3979"/>
    <w:rsid w:val="007A3F40"/>
    <w:rsid w:val="007A5E4A"/>
    <w:rsid w:val="007A67BE"/>
    <w:rsid w:val="007B1F54"/>
    <w:rsid w:val="007B3E0E"/>
    <w:rsid w:val="007B6795"/>
    <w:rsid w:val="007B67D5"/>
    <w:rsid w:val="007B7763"/>
    <w:rsid w:val="007C13EC"/>
    <w:rsid w:val="007C15D9"/>
    <w:rsid w:val="007C18B1"/>
    <w:rsid w:val="007C3F8C"/>
    <w:rsid w:val="007C4350"/>
    <w:rsid w:val="007C6540"/>
    <w:rsid w:val="007C7A1E"/>
    <w:rsid w:val="007D12AE"/>
    <w:rsid w:val="007D2F33"/>
    <w:rsid w:val="007D3FA6"/>
    <w:rsid w:val="007D43C9"/>
    <w:rsid w:val="007D4AD5"/>
    <w:rsid w:val="007E15A4"/>
    <w:rsid w:val="007E32D2"/>
    <w:rsid w:val="007E4890"/>
    <w:rsid w:val="007E4B67"/>
    <w:rsid w:val="007E5CE9"/>
    <w:rsid w:val="007E7DF1"/>
    <w:rsid w:val="007F0A32"/>
    <w:rsid w:val="007F1FD6"/>
    <w:rsid w:val="007F271B"/>
    <w:rsid w:val="007F3DD8"/>
    <w:rsid w:val="007F504C"/>
    <w:rsid w:val="007F65BC"/>
    <w:rsid w:val="00800702"/>
    <w:rsid w:val="00800D28"/>
    <w:rsid w:val="00801A20"/>
    <w:rsid w:val="00804E7C"/>
    <w:rsid w:val="00805F9D"/>
    <w:rsid w:val="0081085C"/>
    <w:rsid w:val="00810998"/>
    <w:rsid w:val="008122B6"/>
    <w:rsid w:val="0081397D"/>
    <w:rsid w:val="00814D6D"/>
    <w:rsid w:val="00816389"/>
    <w:rsid w:val="008170EA"/>
    <w:rsid w:val="008205E0"/>
    <w:rsid w:val="00822A31"/>
    <w:rsid w:val="00823A3B"/>
    <w:rsid w:val="00823A96"/>
    <w:rsid w:val="00824CE4"/>
    <w:rsid w:val="00825EB0"/>
    <w:rsid w:val="008276F4"/>
    <w:rsid w:val="00827925"/>
    <w:rsid w:val="008306DA"/>
    <w:rsid w:val="00831116"/>
    <w:rsid w:val="00831F2A"/>
    <w:rsid w:val="0083356E"/>
    <w:rsid w:val="008348F0"/>
    <w:rsid w:val="00834C05"/>
    <w:rsid w:val="0083794D"/>
    <w:rsid w:val="00837CA9"/>
    <w:rsid w:val="00837CF6"/>
    <w:rsid w:val="0084301B"/>
    <w:rsid w:val="00843682"/>
    <w:rsid w:val="008465EE"/>
    <w:rsid w:val="008469B8"/>
    <w:rsid w:val="008470FA"/>
    <w:rsid w:val="0084782D"/>
    <w:rsid w:val="00847C05"/>
    <w:rsid w:val="008506D1"/>
    <w:rsid w:val="0085229B"/>
    <w:rsid w:val="00853FB6"/>
    <w:rsid w:val="00854B21"/>
    <w:rsid w:val="00854B5C"/>
    <w:rsid w:val="008577A8"/>
    <w:rsid w:val="008578DF"/>
    <w:rsid w:val="00857DCF"/>
    <w:rsid w:val="008615EE"/>
    <w:rsid w:val="00861958"/>
    <w:rsid w:val="00861A35"/>
    <w:rsid w:val="00862D48"/>
    <w:rsid w:val="00864580"/>
    <w:rsid w:val="008703F6"/>
    <w:rsid w:val="00870726"/>
    <w:rsid w:val="00872B66"/>
    <w:rsid w:val="0087445B"/>
    <w:rsid w:val="00877766"/>
    <w:rsid w:val="00880D91"/>
    <w:rsid w:val="00882979"/>
    <w:rsid w:val="008837C8"/>
    <w:rsid w:val="008844C2"/>
    <w:rsid w:val="00885DE8"/>
    <w:rsid w:val="008863A5"/>
    <w:rsid w:val="0088759C"/>
    <w:rsid w:val="008876AC"/>
    <w:rsid w:val="00887EFA"/>
    <w:rsid w:val="00890B96"/>
    <w:rsid w:val="008910B1"/>
    <w:rsid w:val="008918B0"/>
    <w:rsid w:val="00891BA6"/>
    <w:rsid w:val="00893F89"/>
    <w:rsid w:val="00894C58"/>
    <w:rsid w:val="00894E7C"/>
    <w:rsid w:val="0089516A"/>
    <w:rsid w:val="00896A64"/>
    <w:rsid w:val="00896EC6"/>
    <w:rsid w:val="00897408"/>
    <w:rsid w:val="008A07EA"/>
    <w:rsid w:val="008A0F09"/>
    <w:rsid w:val="008A4F25"/>
    <w:rsid w:val="008A59AA"/>
    <w:rsid w:val="008A5B79"/>
    <w:rsid w:val="008A62BE"/>
    <w:rsid w:val="008A70BC"/>
    <w:rsid w:val="008B0046"/>
    <w:rsid w:val="008B16F9"/>
    <w:rsid w:val="008B2C6E"/>
    <w:rsid w:val="008B302A"/>
    <w:rsid w:val="008B5EF9"/>
    <w:rsid w:val="008B70A8"/>
    <w:rsid w:val="008C099A"/>
    <w:rsid w:val="008C17AE"/>
    <w:rsid w:val="008C2143"/>
    <w:rsid w:val="008C49FE"/>
    <w:rsid w:val="008C4BAB"/>
    <w:rsid w:val="008D0EB2"/>
    <w:rsid w:val="008D1178"/>
    <w:rsid w:val="008D35D0"/>
    <w:rsid w:val="008D3D9D"/>
    <w:rsid w:val="008D42E0"/>
    <w:rsid w:val="008D49E6"/>
    <w:rsid w:val="008D5688"/>
    <w:rsid w:val="008D6BE2"/>
    <w:rsid w:val="008D70A6"/>
    <w:rsid w:val="008E2FE3"/>
    <w:rsid w:val="008E4746"/>
    <w:rsid w:val="008E6EA0"/>
    <w:rsid w:val="008E796B"/>
    <w:rsid w:val="008E7D4F"/>
    <w:rsid w:val="008F0271"/>
    <w:rsid w:val="008F22A1"/>
    <w:rsid w:val="008F37D1"/>
    <w:rsid w:val="008F62E3"/>
    <w:rsid w:val="008F6A14"/>
    <w:rsid w:val="008F76F9"/>
    <w:rsid w:val="0090101B"/>
    <w:rsid w:val="00902101"/>
    <w:rsid w:val="009027A1"/>
    <w:rsid w:val="00902A4A"/>
    <w:rsid w:val="00904E6A"/>
    <w:rsid w:val="00905ABD"/>
    <w:rsid w:val="00905C60"/>
    <w:rsid w:val="00907204"/>
    <w:rsid w:val="00910E48"/>
    <w:rsid w:val="00910F38"/>
    <w:rsid w:val="00912124"/>
    <w:rsid w:val="00913874"/>
    <w:rsid w:val="00913D12"/>
    <w:rsid w:val="0091461A"/>
    <w:rsid w:val="00914B83"/>
    <w:rsid w:val="009213BD"/>
    <w:rsid w:val="00922833"/>
    <w:rsid w:val="00924156"/>
    <w:rsid w:val="00924E09"/>
    <w:rsid w:val="00933328"/>
    <w:rsid w:val="00933BF7"/>
    <w:rsid w:val="00934E5F"/>
    <w:rsid w:val="0093544D"/>
    <w:rsid w:val="00935554"/>
    <w:rsid w:val="009359B7"/>
    <w:rsid w:val="00941E8F"/>
    <w:rsid w:val="009439B8"/>
    <w:rsid w:val="00944317"/>
    <w:rsid w:val="0094496A"/>
    <w:rsid w:val="009451AE"/>
    <w:rsid w:val="009451B6"/>
    <w:rsid w:val="00950869"/>
    <w:rsid w:val="009527FE"/>
    <w:rsid w:val="00952A82"/>
    <w:rsid w:val="00952A9B"/>
    <w:rsid w:val="0095385A"/>
    <w:rsid w:val="00956056"/>
    <w:rsid w:val="0095665E"/>
    <w:rsid w:val="00957145"/>
    <w:rsid w:val="00957A55"/>
    <w:rsid w:val="00960523"/>
    <w:rsid w:val="00964BB8"/>
    <w:rsid w:val="009761E1"/>
    <w:rsid w:val="00977A6D"/>
    <w:rsid w:val="00982DE5"/>
    <w:rsid w:val="00983B9F"/>
    <w:rsid w:val="00984215"/>
    <w:rsid w:val="00984B9D"/>
    <w:rsid w:val="00984D85"/>
    <w:rsid w:val="0098637D"/>
    <w:rsid w:val="00990BFE"/>
    <w:rsid w:val="00990D90"/>
    <w:rsid w:val="00994795"/>
    <w:rsid w:val="009947AA"/>
    <w:rsid w:val="00995502"/>
    <w:rsid w:val="0099634D"/>
    <w:rsid w:val="00996B35"/>
    <w:rsid w:val="009A11FC"/>
    <w:rsid w:val="009A2CC5"/>
    <w:rsid w:val="009A4C84"/>
    <w:rsid w:val="009A5409"/>
    <w:rsid w:val="009B12EF"/>
    <w:rsid w:val="009B1BB7"/>
    <w:rsid w:val="009B4361"/>
    <w:rsid w:val="009B631C"/>
    <w:rsid w:val="009B65F7"/>
    <w:rsid w:val="009B7E71"/>
    <w:rsid w:val="009B7E74"/>
    <w:rsid w:val="009B7E82"/>
    <w:rsid w:val="009C0BF9"/>
    <w:rsid w:val="009C2D37"/>
    <w:rsid w:val="009C3BFD"/>
    <w:rsid w:val="009C62E3"/>
    <w:rsid w:val="009D06DF"/>
    <w:rsid w:val="009D2CAC"/>
    <w:rsid w:val="009D4618"/>
    <w:rsid w:val="009E280B"/>
    <w:rsid w:val="009E3657"/>
    <w:rsid w:val="009E4EF5"/>
    <w:rsid w:val="009E65BB"/>
    <w:rsid w:val="009E6A1B"/>
    <w:rsid w:val="009F0163"/>
    <w:rsid w:val="009F2FEE"/>
    <w:rsid w:val="009F412E"/>
    <w:rsid w:val="009F5639"/>
    <w:rsid w:val="009F6089"/>
    <w:rsid w:val="009F72B8"/>
    <w:rsid w:val="00A02F97"/>
    <w:rsid w:val="00A03030"/>
    <w:rsid w:val="00A04415"/>
    <w:rsid w:val="00A04629"/>
    <w:rsid w:val="00A047B3"/>
    <w:rsid w:val="00A060F1"/>
    <w:rsid w:val="00A0768C"/>
    <w:rsid w:val="00A12F3A"/>
    <w:rsid w:val="00A131B8"/>
    <w:rsid w:val="00A13597"/>
    <w:rsid w:val="00A13B98"/>
    <w:rsid w:val="00A13FF8"/>
    <w:rsid w:val="00A15516"/>
    <w:rsid w:val="00A16467"/>
    <w:rsid w:val="00A168EF"/>
    <w:rsid w:val="00A16C66"/>
    <w:rsid w:val="00A235CB"/>
    <w:rsid w:val="00A2384E"/>
    <w:rsid w:val="00A23B20"/>
    <w:rsid w:val="00A25C9C"/>
    <w:rsid w:val="00A2658A"/>
    <w:rsid w:val="00A27749"/>
    <w:rsid w:val="00A2778D"/>
    <w:rsid w:val="00A3274F"/>
    <w:rsid w:val="00A32FC4"/>
    <w:rsid w:val="00A3387A"/>
    <w:rsid w:val="00A40198"/>
    <w:rsid w:val="00A40BD2"/>
    <w:rsid w:val="00A426BA"/>
    <w:rsid w:val="00A42BF2"/>
    <w:rsid w:val="00A42DBE"/>
    <w:rsid w:val="00A430A5"/>
    <w:rsid w:val="00A442A9"/>
    <w:rsid w:val="00A45AED"/>
    <w:rsid w:val="00A501CC"/>
    <w:rsid w:val="00A50F8D"/>
    <w:rsid w:val="00A52B39"/>
    <w:rsid w:val="00A53D11"/>
    <w:rsid w:val="00A61501"/>
    <w:rsid w:val="00A62716"/>
    <w:rsid w:val="00A642F4"/>
    <w:rsid w:val="00A6535E"/>
    <w:rsid w:val="00A6640E"/>
    <w:rsid w:val="00A66644"/>
    <w:rsid w:val="00A7199F"/>
    <w:rsid w:val="00A72A8C"/>
    <w:rsid w:val="00A7334F"/>
    <w:rsid w:val="00A73762"/>
    <w:rsid w:val="00A75B19"/>
    <w:rsid w:val="00A7650E"/>
    <w:rsid w:val="00A7755D"/>
    <w:rsid w:val="00A77B25"/>
    <w:rsid w:val="00A77CDA"/>
    <w:rsid w:val="00A80AEC"/>
    <w:rsid w:val="00A80DFD"/>
    <w:rsid w:val="00A8113D"/>
    <w:rsid w:val="00A8501F"/>
    <w:rsid w:val="00A871DE"/>
    <w:rsid w:val="00A9163B"/>
    <w:rsid w:val="00A924FC"/>
    <w:rsid w:val="00A9386D"/>
    <w:rsid w:val="00A979FF"/>
    <w:rsid w:val="00AA2046"/>
    <w:rsid w:val="00AA449D"/>
    <w:rsid w:val="00AA4634"/>
    <w:rsid w:val="00AA4D01"/>
    <w:rsid w:val="00AA6C87"/>
    <w:rsid w:val="00AA747C"/>
    <w:rsid w:val="00AB08B1"/>
    <w:rsid w:val="00AB18B5"/>
    <w:rsid w:val="00AB2635"/>
    <w:rsid w:val="00AB2B67"/>
    <w:rsid w:val="00AB6C57"/>
    <w:rsid w:val="00AB7AE8"/>
    <w:rsid w:val="00AD060A"/>
    <w:rsid w:val="00AD0DC9"/>
    <w:rsid w:val="00AD1EFD"/>
    <w:rsid w:val="00AD40BC"/>
    <w:rsid w:val="00AD6FCA"/>
    <w:rsid w:val="00AD7F5B"/>
    <w:rsid w:val="00AE2B65"/>
    <w:rsid w:val="00AE4DFF"/>
    <w:rsid w:val="00AE5601"/>
    <w:rsid w:val="00AE6308"/>
    <w:rsid w:val="00AF2B8A"/>
    <w:rsid w:val="00AF402A"/>
    <w:rsid w:val="00AF4D06"/>
    <w:rsid w:val="00AF6589"/>
    <w:rsid w:val="00AF68EC"/>
    <w:rsid w:val="00AF6BB8"/>
    <w:rsid w:val="00AF6DFB"/>
    <w:rsid w:val="00B03249"/>
    <w:rsid w:val="00B03DF7"/>
    <w:rsid w:val="00B04803"/>
    <w:rsid w:val="00B0715D"/>
    <w:rsid w:val="00B07160"/>
    <w:rsid w:val="00B114D2"/>
    <w:rsid w:val="00B1256B"/>
    <w:rsid w:val="00B1330D"/>
    <w:rsid w:val="00B13862"/>
    <w:rsid w:val="00B14DB6"/>
    <w:rsid w:val="00B14F1F"/>
    <w:rsid w:val="00B20207"/>
    <w:rsid w:val="00B22098"/>
    <w:rsid w:val="00B22180"/>
    <w:rsid w:val="00B22ABE"/>
    <w:rsid w:val="00B239DA"/>
    <w:rsid w:val="00B247A6"/>
    <w:rsid w:val="00B27203"/>
    <w:rsid w:val="00B27E2E"/>
    <w:rsid w:val="00B30450"/>
    <w:rsid w:val="00B30F0F"/>
    <w:rsid w:val="00B31073"/>
    <w:rsid w:val="00B31A20"/>
    <w:rsid w:val="00B322B1"/>
    <w:rsid w:val="00B3360E"/>
    <w:rsid w:val="00B34885"/>
    <w:rsid w:val="00B34B24"/>
    <w:rsid w:val="00B35FD0"/>
    <w:rsid w:val="00B36763"/>
    <w:rsid w:val="00B36E24"/>
    <w:rsid w:val="00B4652B"/>
    <w:rsid w:val="00B465A1"/>
    <w:rsid w:val="00B46C0F"/>
    <w:rsid w:val="00B47B92"/>
    <w:rsid w:val="00B5369F"/>
    <w:rsid w:val="00B53DF0"/>
    <w:rsid w:val="00B54D43"/>
    <w:rsid w:val="00B5639C"/>
    <w:rsid w:val="00B601FA"/>
    <w:rsid w:val="00B628A8"/>
    <w:rsid w:val="00B62C47"/>
    <w:rsid w:val="00B646CA"/>
    <w:rsid w:val="00B65677"/>
    <w:rsid w:val="00B657ED"/>
    <w:rsid w:val="00B65A6B"/>
    <w:rsid w:val="00B66B25"/>
    <w:rsid w:val="00B7323C"/>
    <w:rsid w:val="00B75235"/>
    <w:rsid w:val="00B77E1F"/>
    <w:rsid w:val="00B809CA"/>
    <w:rsid w:val="00B82AC5"/>
    <w:rsid w:val="00B87125"/>
    <w:rsid w:val="00B879CD"/>
    <w:rsid w:val="00B87AAC"/>
    <w:rsid w:val="00B87DD2"/>
    <w:rsid w:val="00B90131"/>
    <w:rsid w:val="00B93A6D"/>
    <w:rsid w:val="00B95E96"/>
    <w:rsid w:val="00B97A31"/>
    <w:rsid w:val="00BA08CB"/>
    <w:rsid w:val="00BA0C01"/>
    <w:rsid w:val="00BA1623"/>
    <w:rsid w:val="00BA1A97"/>
    <w:rsid w:val="00BA4613"/>
    <w:rsid w:val="00BA4A40"/>
    <w:rsid w:val="00BB1ACC"/>
    <w:rsid w:val="00BB2CB9"/>
    <w:rsid w:val="00BB49B3"/>
    <w:rsid w:val="00BB5271"/>
    <w:rsid w:val="00BB5EFD"/>
    <w:rsid w:val="00BB64F2"/>
    <w:rsid w:val="00BB6653"/>
    <w:rsid w:val="00BC0937"/>
    <w:rsid w:val="00BC3001"/>
    <w:rsid w:val="00BC32EA"/>
    <w:rsid w:val="00BC418C"/>
    <w:rsid w:val="00BC799B"/>
    <w:rsid w:val="00BC7A66"/>
    <w:rsid w:val="00BD4061"/>
    <w:rsid w:val="00BD46B8"/>
    <w:rsid w:val="00BD4CA2"/>
    <w:rsid w:val="00BE27D7"/>
    <w:rsid w:val="00BE2E4A"/>
    <w:rsid w:val="00BE389F"/>
    <w:rsid w:val="00BE46D7"/>
    <w:rsid w:val="00BE5402"/>
    <w:rsid w:val="00BE650E"/>
    <w:rsid w:val="00BE6AE5"/>
    <w:rsid w:val="00BE6D1C"/>
    <w:rsid w:val="00BE7F63"/>
    <w:rsid w:val="00BF337A"/>
    <w:rsid w:val="00BF33AE"/>
    <w:rsid w:val="00BF622D"/>
    <w:rsid w:val="00BF6E36"/>
    <w:rsid w:val="00C002DB"/>
    <w:rsid w:val="00C00BA0"/>
    <w:rsid w:val="00C01E97"/>
    <w:rsid w:val="00C02A86"/>
    <w:rsid w:val="00C05BD9"/>
    <w:rsid w:val="00C05D75"/>
    <w:rsid w:val="00C073AD"/>
    <w:rsid w:val="00C102BB"/>
    <w:rsid w:val="00C12020"/>
    <w:rsid w:val="00C120A2"/>
    <w:rsid w:val="00C12522"/>
    <w:rsid w:val="00C138A1"/>
    <w:rsid w:val="00C1531E"/>
    <w:rsid w:val="00C16A0E"/>
    <w:rsid w:val="00C20411"/>
    <w:rsid w:val="00C20D20"/>
    <w:rsid w:val="00C214C4"/>
    <w:rsid w:val="00C22DE6"/>
    <w:rsid w:val="00C234F8"/>
    <w:rsid w:val="00C24524"/>
    <w:rsid w:val="00C260DE"/>
    <w:rsid w:val="00C301CB"/>
    <w:rsid w:val="00C31378"/>
    <w:rsid w:val="00C33E38"/>
    <w:rsid w:val="00C34653"/>
    <w:rsid w:val="00C3486B"/>
    <w:rsid w:val="00C34C00"/>
    <w:rsid w:val="00C35A3F"/>
    <w:rsid w:val="00C35C27"/>
    <w:rsid w:val="00C36D04"/>
    <w:rsid w:val="00C37FB1"/>
    <w:rsid w:val="00C4176B"/>
    <w:rsid w:val="00C41771"/>
    <w:rsid w:val="00C43A7F"/>
    <w:rsid w:val="00C4565F"/>
    <w:rsid w:val="00C462DC"/>
    <w:rsid w:val="00C50E03"/>
    <w:rsid w:val="00C51A7C"/>
    <w:rsid w:val="00C5276A"/>
    <w:rsid w:val="00C54C4B"/>
    <w:rsid w:val="00C5739C"/>
    <w:rsid w:val="00C57623"/>
    <w:rsid w:val="00C5793F"/>
    <w:rsid w:val="00C57962"/>
    <w:rsid w:val="00C6091C"/>
    <w:rsid w:val="00C60E47"/>
    <w:rsid w:val="00C61A61"/>
    <w:rsid w:val="00C62484"/>
    <w:rsid w:val="00C62E18"/>
    <w:rsid w:val="00C630A6"/>
    <w:rsid w:val="00C6467B"/>
    <w:rsid w:val="00C65ABD"/>
    <w:rsid w:val="00C70350"/>
    <w:rsid w:val="00C713E7"/>
    <w:rsid w:val="00C72273"/>
    <w:rsid w:val="00C74F78"/>
    <w:rsid w:val="00C7551D"/>
    <w:rsid w:val="00C7676C"/>
    <w:rsid w:val="00C813E1"/>
    <w:rsid w:val="00C81754"/>
    <w:rsid w:val="00C85549"/>
    <w:rsid w:val="00C865C5"/>
    <w:rsid w:val="00C87B42"/>
    <w:rsid w:val="00C90E00"/>
    <w:rsid w:val="00C913E0"/>
    <w:rsid w:val="00C91E49"/>
    <w:rsid w:val="00C923AF"/>
    <w:rsid w:val="00C93534"/>
    <w:rsid w:val="00C939AD"/>
    <w:rsid w:val="00C95F25"/>
    <w:rsid w:val="00CA1FB4"/>
    <w:rsid w:val="00CA45A4"/>
    <w:rsid w:val="00CA486B"/>
    <w:rsid w:val="00CA64A6"/>
    <w:rsid w:val="00CA7A7B"/>
    <w:rsid w:val="00CB15EF"/>
    <w:rsid w:val="00CB1649"/>
    <w:rsid w:val="00CB2082"/>
    <w:rsid w:val="00CB4FC9"/>
    <w:rsid w:val="00CB6922"/>
    <w:rsid w:val="00CB731B"/>
    <w:rsid w:val="00CC23B9"/>
    <w:rsid w:val="00CC7132"/>
    <w:rsid w:val="00CC7ED4"/>
    <w:rsid w:val="00CD0D8B"/>
    <w:rsid w:val="00CD173E"/>
    <w:rsid w:val="00CD3264"/>
    <w:rsid w:val="00CD4442"/>
    <w:rsid w:val="00CD56CA"/>
    <w:rsid w:val="00CD657F"/>
    <w:rsid w:val="00CD74FB"/>
    <w:rsid w:val="00CD75D6"/>
    <w:rsid w:val="00CE2016"/>
    <w:rsid w:val="00CE2497"/>
    <w:rsid w:val="00CE5D11"/>
    <w:rsid w:val="00CE7099"/>
    <w:rsid w:val="00CE7DAF"/>
    <w:rsid w:val="00CF0031"/>
    <w:rsid w:val="00CF08F0"/>
    <w:rsid w:val="00CF09F1"/>
    <w:rsid w:val="00CF1DF4"/>
    <w:rsid w:val="00CF21EE"/>
    <w:rsid w:val="00CF2797"/>
    <w:rsid w:val="00CF3D71"/>
    <w:rsid w:val="00CF5BB2"/>
    <w:rsid w:val="00D026FA"/>
    <w:rsid w:val="00D02BEE"/>
    <w:rsid w:val="00D03D4D"/>
    <w:rsid w:val="00D03D65"/>
    <w:rsid w:val="00D03F3C"/>
    <w:rsid w:val="00D048F8"/>
    <w:rsid w:val="00D119BB"/>
    <w:rsid w:val="00D12A02"/>
    <w:rsid w:val="00D1390F"/>
    <w:rsid w:val="00D13C33"/>
    <w:rsid w:val="00D14641"/>
    <w:rsid w:val="00D155CC"/>
    <w:rsid w:val="00D16887"/>
    <w:rsid w:val="00D175B2"/>
    <w:rsid w:val="00D20CBC"/>
    <w:rsid w:val="00D20D7D"/>
    <w:rsid w:val="00D2586C"/>
    <w:rsid w:val="00D261F4"/>
    <w:rsid w:val="00D30FC1"/>
    <w:rsid w:val="00D336CF"/>
    <w:rsid w:val="00D34BED"/>
    <w:rsid w:val="00D34EF4"/>
    <w:rsid w:val="00D3594C"/>
    <w:rsid w:val="00D37B81"/>
    <w:rsid w:val="00D43647"/>
    <w:rsid w:val="00D445E9"/>
    <w:rsid w:val="00D4536F"/>
    <w:rsid w:val="00D4720B"/>
    <w:rsid w:val="00D4773F"/>
    <w:rsid w:val="00D5042A"/>
    <w:rsid w:val="00D5231D"/>
    <w:rsid w:val="00D527E8"/>
    <w:rsid w:val="00D56726"/>
    <w:rsid w:val="00D574DB"/>
    <w:rsid w:val="00D633DB"/>
    <w:rsid w:val="00D639A1"/>
    <w:rsid w:val="00D64008"/>
    <w:rsid w:val="00D65B7F"/>
    <w:rsid w:val="00D6623C"/>
    <w:rsid w:val="00D67EAE"/>
    <w:rsid w:val="00D712EA"/>
    <w:rsid w:val="00D72AAB"/>
    <w:rsid w:val="00D741E8"/>
    <w:rsid w:val="00D812B5"/>
    <w:rsid w:val="00D83458"/>
    <w:rsid w:val="00D8372E"/>
    <w:rsid w:val="00D83FE9"/>
    <w:rsid w:val="00D847C9"/>
    <w:rsid w:val="00D85338"/>
    <w:rsid w:val="00D87352"/>
    <w:rsid w:val="00D90AAB"/>
    <w:rsid w:val="00D92AFD"/>
    <w:rsid w:val="00D93026"/>
    <w:rsid w:val="00D95232"/>
    <w:rsid w:val="00D95BB3"/>
    <w:rsid w:val="00D95DA5"/>
    <w:rsid w:val="00D95E2C"/>
    <w:rsid w:val="00D979C7"/>
    <w:rsid w:val="00DA0057"/>
    <w:rsid w:val="00DA140F"/>
    <w:rsid w:val="00DA2B97"/>
    <w:rsid w:val="00DA41A0"/>
    <w:rsid w:val="00DA451A"/>
    <w:rsid w:val="00DA48A9"/>
    <w:rsid w:val="00DA5DCD"/>
    <w:rsid w:val="00DA617A"/>
    <w:rsid w:val="00DB2D52"/>
    <w:rsid w:val="00DB51DC"/>
    <w:rsid w:val="00DB7E6F"/>
    <w:rsid w:val="00DC0592"/>
    <w:rsid w:val="00DC0EE9"/>
    <w:rsid w:val="00DC2BEA"/>
    <w:rsid w:val="00DC52BE"/>
    <w:rsid w:val="00DC6D0C"/>
    <w:rsid w:val="00DD0E7A"/>
    <w:rsid w:val="00DD26F2"/>
    <w:rsid w:val="00DD3C5A"/>
    <w:rsid w:val="00DD5C2D"/>
    <w:rsid w:val="00DD6C36"/>
    <w:rsid w:val="00DD6C46"/>
    <w:rsid w:val="00DE1EBC"/>
    <w:rsid w:val="00DE4BB8"/>
    <w:rsid w:val="00DE5C84"/>
    <w:rsid w:val="00DF1F5A"/>
    <w:rsid w:val="00DF3573"/>
    <w:rsid w:val="00DF70B3"/>
    <w:rsid w:val="00E0124B"/>
    <w:rsid w:val="00E01B6A"/>
    <w:rsid w:val="00E023E0"/>
    <w:rsid w:val="00E03058"/>
    <w:rsid w:val="00E03295"/>
    <w:rsid w:val="00E036DB"/>
    <w:rsid w:val="00E037EC"/>
    <w:rsid w:val="00E03D77"/>
    <w:rsid w:val="00E04D71"/>
    <w:rsid w:val="00E06D02"/>
    <w:rsid w:val="00E0799D"/>
    <w:rsid w:val="00E10D26"/>
    <w:rsid w:val="00E140AF"/>
    <w:rsid w:val="00E14D0E"/>
    <w:rsid w:val="00E15BFB"/>
    <w:rsid w:val="00E167B2"/>
    <w:rsid w:val="00E23378"/>
    <w:rsid w:val="00E24351"/>
    <w:rsid w:val="00E2476D"/>
    <w:rsid w:val="00E268CB"/>
    <w:rsid w:val="00E27E08"/>
    <w:rsid w:val="00E302FC"/>
    <w:rsid w:val="00E3213E"/>
    <w:rsid w:val="00E34FA7"/>
    <w:rsid w:val="00E404D1"/>
    <w:rsid w:val="00E40DA9"/>
    <w:rsid w:val="00E41F88"/>
    <w:rsid w:val="00E4362B"/>
    <w:rsid w:val="00E43BB0"/>
    <w:rsid w:val="00E43BDC"/>
    <w:rsid w:val="00E44C18"/>
    <w:rsid w:val="00E46C62"/>
    <w:rsid w:val="00E47387"/>
    <w:rsid w:val="00E519F6"/>
    <w:rsid w:val="00E524DE"/>
    <w:rsid w:val="00E52CBC"/>
    <w:rsid w:val="00E54C2B"/>
    <w:rsid w:val="00E5533D"/>
    <w:rsid w:val="00E56013"/>
    <w:rsid w:val="00E618ED"/>
    <w:rsid w:val="00E678F2"/>
    <w:rsid w:val="00E7166A"/>
    <w:rsid w:val="00E71817"/>
    <w:rsid w:val="00E71974"/>
    <w:rsid w:val="00E73F27"/>
    <w:rsid w:val="00E759C2"/>
    <w:rsid w:val="00E760C2"/>
    <w:rsid w:val="00E761F4"/>
    <w:rsid w:val="00E763CE"/>
    <w:rsid w:val="00E76950"/>
    <w:rsid w:val="00E80ABD"/>
    <w:rsid w:val="00E80B83"/>
    <w:rsid w:val="00E84D50"/>
    <w:rsid w:val="00E85AA4"/>
    <w:rsid w:val="00E85DBB"/>
    <w:rsid w:val="00E86E8D"/>
    <w:rsid w:val="00E92CFE"/>
    <w:rsid w:val="00E93249"/>
    <w:rsid w:val="00E937C5"/>
    <w:rsid w:val="00E94C6E"/>
    <w:rsid w:val="00E9555D"/>
    <w:rsid w:val="00E968AD"/>
    <w:rsid w:val="00E97924"/>
    <w:rsid w:val="00EA002B"/>
    <w:rsid w:val="00EA0B9B"/>
    <w:rsid w:val="00EA151B"/>
    <w:rsid w:val="00EA3BB3"/>
    <w:rsid w:val="00EA48A3"/>
    <w:rsid w:val="00EA6D52"/>
    <w:rsid w:val="00EA7E8B"/>
    <w:rsid w:val="00EB190C"/>
    <w:rsid w:val="00EB31F3"/>
    <w:rsid w:val="00EB425B"/>
    <w:rsid w:val="00EB4626"/>
    <w:rsid w:val="00EB6A40"/>
    <w:rsid w:val="00EB6CF0"/>
    <w:rsid w:val="00EC0B88"/>
    <w:rsid w:val="00EC134D"/>
    <w:rsid w:val="00EC146D"/>
    <w:rsid w:val="00EC24D5"/>
    <w:rsid w:val="00EC5278"/>
    <w:rsid w:val="00EC73E4"/>
    <w:rsid w:val="00ED0467"/>
    <w:rsid w:val="00ED0DB5"/>
    <w:rsid w:val="00ED32C2"/>
    <w:rsid w:val="00ED5876"/>
    <w:rsid w:val="00EE1347"/>
    <w:rsid w:val="00EE1A1C"/>
    <w:rsid w:val="00EE4D0F"/>
    <w:rsid w:val="00EE60A6"/>
    <w:rsid w:val="00EE66EC"/>
    <w:rsid w:val="00EE7B8E"/>
    <w:rsid w:val="00EF1674"/>
    <w:rsid w:val="00EF26D8"/>
    <w:rsid w:val="00EF4314"/>
    <w:rsid w:val="00EF4451"/>
    <w:rsid w:val="00EF4636"/>
    <w:rsid w:val="00EF4BFE"/>
    <w:rsid w:val="00EF5C0D"/>
    <w:rsid w:val="00EF5CBF"/>
    <w:rsid w:val="00EF5EE8"/>
    <w:rsid w:val="00EF62DE"/>
    <w:rsid w:val="00EF67C9"/>
    <w:rsid w:val="00EF76C7"/>
    <w:rsid w:val="00F00F97"/>
    <w:rsid w:val="00F0320C"/>
    <w:rsid w:val="00F0516D"/>
    <w:rsid w:val="00F06994"/>
    <w:rsid w:val="00F07251"/>
    <w:rsid w:val="00F10701"/>
    <w:rsid w:val="00F10D63"/>
    <w:rsid w:val="00F13F37"/>
    <w:rsid w:val="00F15BA8"/>
    <w:rsid w:val="00F1777D"/>
    <w:rsid w:val="00F21158"/>
    <w:rsid w:val="00F226D2"/>
    <w:rsid w:val="00F2423A"/>
    <w:rsid w:val="00F24EED"/>
    <w:rsid w:val="00F25769"/>
    <w:rsid w:val="00F277BC"/>
    <w:rsid w:val="00F340DA"/>
    <w:rsid w:val="00F34637"/>
    <w:rsid w:val="00F40765"/>
    <w:rsid w:val="00F40A1B"/>
    <w:rsid w:val="00F41AA1"/>
    <w:rsid w:val="00F42012"/>
    <w:rsid w:val="00F4343E"/>
    <w:rsid w:val="00F45C9F"/>
    <w:rsid w:val="00F52DE3"/>
    <w:rsid w:val="00F613E2"/>
    <w:rsid w:val="00F613F8"/>
    <w:rsid w:val="00F614DE"/>
    <w:rsid w:val="00F6290F"/>
    <w:rsid w:val="00F63125"/>
    <w:rsid w:val="00F66E46"/>
    <w:rsid w:val="00F70D37"/>
    <w:rsid w:val="00F71AA7"/>
    <w:rsid w:val="00F72EA0"/>
    <w:rsid w:val="00F74007"/>
    <w:rsid w:val="00F7451F"/>
    <w:rsid w:val="00F774E6"/>
    <w:rsid w:val="00F84998"/>
    <w:rsid w:val="00F851BC"/>
    <w:rsid w:val="00F856FD"/>
    <w:rsid w:val="00F86BD6"/>
    <w:rsid w:val="00F86EFA"/>
    <w:rsid w:val="00F87156"/>
    <w:rsid w:val="00F87F3B"/>
    <w:rsid w:val="00F9114D"/>
    <w:rsid w:val="00F915CD"/>
    <w:rsid w:val="00F91676"/>
    <w:rsid w:val="00F918B2"/>
    <w:rsid w:val="00F9216A"/>
    <w:rsid w:val="00F9489C"/>
    <w:rsid w:val="00F96113"/>
    <w:rsid w:val="00F96177"/>
    <w:rsid w:val="00F96EC4"/>
    <w:rsid w:val="00FA06EF"/>
    <w:rsid w:val="00FA0F32"/>
    <w:rsid w:val="00FA14B5"/>
    <w:rsid w:val="00FA3222"/>
    <w:rsid w:val="00FA5241"/>
    <w:rsid w:val="00FA6C48"/>
    <w:rsid w:val="00FA7030"/>
    <w:rsid w:val="00FA7A43"/>
    <w:rsid w:val="00FB096C"/>
    <w:rsid w:val="00FB19AB"/>
    <w:rsid w:val="00FB2EEC"/>
    <w:rsid w:val="00FB3BBB"/>
    <w:rsid w:val="00FB59E5"/>
    <w:rsid w:val="00FB73D1"/>
    <w:rsid w:val="00FB7C75"/>
    <w:rsid w:val="00FB7D6E"/>
    <w:rsid w:val="00FB7E21"/>
    <w:rsid w:val="00FC18CD"/>
    <w:rsid w:val="00FC2072"/>
    <w:rsid w:val="00FC2579"/>
    <w:rsid w:val="00FC2A32"/>
    <w:rsid w:val="00FC35AE"/>
    <w:rsid w:val="00FC394A"/>
    <w:rsid w:val="00FC4A2D"/>
    <w:rsid w:val="00FC4C5B"/>
    <w:rsid w:val="00FC5598"/>
    <w:rsid w:val="00FC5AC0"/>
    <w:rsid w:val="00FC6742"/>
    <w:rsid w:val="00FC7535"/>
    <w:rsid w:val="00FD2614"/>
    <w:rsid w:val="00FD3E76"/>
    <w:rsid w:val="00FD4AC6"/>
    <w:rsid w:val="00FD6FF3"/>
    <w:rsid w:val="00FD7962"/>
    <w:rsid w:val="00FE1363"/>
    <w:rsid w:val="00FE1692"/>
    <w:rsid w:val="00FE1AD2"/>
    <w:rsid w:val="00FE2620"/>
    <w:rsid w:val="00FE3D26"/>
    <w:rsid w:val="00FE4C55"/>
    <w:rsid w:val="00FE5EDF"/>
    <w:rsid w:val="00FE7DCF"/>
    <w:rsid w:val="00FF0CA5"/>
    <w:rsid w:val="00FF0F26"/>
    <w:rsid w:val="00FF2A27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22ABE"/>
  </w:style>
  <w:style w:type="paragraph" w:styleId="1">
    <w:name w:val="heading 1"/>
    <w:basedOn w:val="a0"/>
    <w:next w:val="a0"/>
    <w:qFormat/>
    <w:rsid w:val="009B12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190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9B12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B12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qFormat/>
    <w:rsid w:val="009B12EF"/>
    <w:pPr>
      <w:keepNext/>
      <w:jc w:val="both"/>
      <w:outlineLvl w:val="7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B12EF"/>
    <w:pPr>
      <w:ind w:firstLine="567"/>
    </w:pPr>
    <w:rPr>
      <w:sz w:val="24"/>
    </w:rPr>
  </w:style>
  <w:style w:type="paragraph" w:customStyle="1" w:styleId="10">
    <w:name w:val="Стиль1"/>
    <w:basedOn w:val="a0"/>
    <w:rsid w:val="009B12EF"/>
    <w:pPr>
      <w:ind w:firstLine="720"/>
      <w:jc w:val="both"/>
    </w:pPr>
    <w:rPr>
      <w:sz w:val="28"/>
    </w:rPr>
  </w:style>
  <w:style w:type="paragraph" w:styleId="21">
    <w:name w:val="Body Text 2"/>
    <w:basedOn w:val="a0"/>
    <w:rsid w:val="009B12EF"/>
    <w:pPr>
      <w:spacing w:after="120" w:line="480" w:lineRule="auto"/>
    </w:pPr>
  </w:style>
  <w:style w:type="paragraph" w:styleId="a6">
    <w:name w:val="List Number"/>
    <w:basedOn w:val="a0"/>
    <w:rsid w:val="009B12EF"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sz w:val="28"/>
      <w:lang w:val="en-US"/>
    </w:rPr>
  </w:style>
  <w:style w:type="paragraph" w:customStyle="1" w:styleId="ConsNormal">
    <w:name w:val="ConsNormal"/>
    <w:rsid w:val="009B12EF"/>
    <w:pPr>
      <w:widowControl w:val="0"/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9B12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2"/>
    <w:uiPriority w:val="59"/>
    <w:rsid w:val="009B1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rsid w:val="009B12E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B12EF"/>
  </w:style>
  <w:style w:type="paragraph" w:styleId="aa">
    <w:name w:val="header"/>
    <w:basedOn w:val="a0"/>
    <w:rsid w:val="009B12EF"/>
    <w:pPr>
      <w:tabs>
        <w:tab w:val="center" w:pos="4677"/>
        <w:tab w:val="right" w:pos="9355"/>
      </w:tabs>
    </w:pPr>
  </w:style>
  <w:style w:type="paragraph" w:styleId="ab">
    <w:name w:val="Body Text"/>
    <w:basedOn w:val="a0"/>
    <w:rsid w:val="009B12EF"/>
    <w:pPr>
      <w:spacing w:after="120"/>
    </w:pPr>
  </w:style>
  <w:style w:type="paragraph" w:styleId="30">
    <w:name w:val="Body Text 3"/>
    <w:basedOn w:val="a0"/>
    <w:rsid w:val="009B12EF"/>
    <w:pPr>
      <w:spacing w:after="120"/>
    </w:pPr>
    <w:rPr>
      <w:sz w:val="16"/>
      <w:szCs w:val="16"/>
    </w:rPr>
  </w:style>
  <w:style w:type="paragraph" w:styleId="ac">
    <w:name w:val="Title"/>
    <w:basedOn w:val="a0"/>
    <w:link w:val="ad"/>
    <w:qFormat/>
    <w:rsid w:val="009B12EF"/>
    <w:pPr>
      <w:jc w:val="center"/>
    </w:pPr>
    <w:rPr>
      <w:sz w:val="28"/>
      <w:szCs w:val="24"/>
    </w:rPr>
  </w:style>
  <w:style w:type="paragraph" w:styleId="ae">
    <w:name w:val="Subtitle"/>
    <w:basedOn w:val="a0"/>
    <w:qFormat/>
    <w:rsid w:val="009B12EF"/>
    <w:pPr>
      <w:jc w:val="center"/>
    </w:pPr>
    <w:rPr>
      <w:sz w:val="28"/>
      <w:szCs w:val="24"/>
    </w:rPr>
  </w:style>
  <w:style w:type="paragraph" w:customStyle="1" w:styleId="ConsPlusNormal">
    <w:name w:val="ConsPlusNormal"/>
    <w:link w:val="ConsPlusNormal0"/>
    <w:qFormat/>
    <w:rsid w:val="009B12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9B1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Document Map"/>
    <w:basedOn w:val="a0"/>
    <w:semiHidden/>
    <w:rsid w:val="00B30F0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2611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uiPriority w:val="1"/>
    <w:qFormat/>
    <w:rsid w:val="0009776D"/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0"/>
    <w:link w:val="af3"/>
    <w:rsid w:val="00450A3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50A3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7"/>
    <w:uiPriority w:val="59"/>
    <w:rsid w:val="00FC55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7"/>
    <w:uiPriority w:val="59"/>
    <w:rsid w:val="00905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1"/>
    <w:link w:val="af0"/>
    <w:uiPriority w:val="1"/>
    <w:locked/>
    <w:rsid w:val="000B7333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3A54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3A546C"/>
  </w:style>
  <w:style w:type="paragraph" w:customStyle="1" w:styleId="WW-31">
    <w:name w:val="WW-Основной текст 31"/>
    <w:basedOn w:val="a0"/>
    <w:rsid w:val="003A546C"/>
    <w:pPr>
      <w:tabs>
        <w:tab w:val="center" w:pos="5037"/>
        <w:tab w:val="right" w:pos="9715"/>
      </w:tabs>
      <w:suppressAutoHyphens/>
      <w:jc w:val="both"/>
    </w:pPr>
    <w:rPr>
      <w:bCs/>
      <w:caps/>
      <w:color w:val="000000"/>
      <w:sz w:val="28"/>
      <w:szCs w:val="24"/>
      <w:lang w:eastAsia="ar-SA"/>
    </w:rPr>
  </w:style>
  <w:style w:type="character" w:customStyle="1" w:styleId="af4">
    <w:name w:val="Основной текст_"/>
    <w:basedOn w:val="a1"/>
    <w:link w:val="13"/>
    <w:rsid w:val="00FF2A27"/>
    <w:rPr>
      <w:sz w:val="27"/>
      <w:szCs w:val="27"/>
      <w:shd w:val="clear" w:color="auto" w:fill="FFFFFF"/>
    </w:rPr>
  </w:style>
  <w:style w:type="paragraph" w:customStyle="1" w:styleId="13">
    <w:name w:val="Основной текст13"/>
    <w:basedOn w:val="a0"/>
    <w:link w:val="af4"/>
    <w:rsid w:val="00FF2A27"/>
    <w:pPr>
      <w:shd w:val="clear" w:color="auto" w:fill="FFFFFF"/>
      <w:spacing w:after="60" w:line="322" w:lineRule="exact"/>
      <w:ind w:hanging="340"/>
    </w:pPr>
    <w:rPr>
      <w:sz w:val="27"/>
      <w:szCs w:val="27"/>
    </w:rPr>
  </w:style>
  <w:style w:type="paragraph" w:styleId="af5">
    <w:name w:val="List Paragraph"/>
    <w:basedOn w:val="a0"/>
    <w:uiPriority w:val="34"/>
    <w:qFormat/>
    <w:rsid w:val="00874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7445B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f6">
    <w:name w:val="Strong"/>
    <w:basedOn w:val="a1"/>
    <w:qFormat/>
    <w:rsid w:val="001A2406"/>
    <w:rPr>
      <w:rFonts w:cs="Times New Roman"/>
      <w:b/>
    </w:rPr>
  </w:style>
  <w:style w:type="paragraph" w:customStyle="1" w:styleId="220">
    <w:name w:val="Основной текст с отступом 22"/>
    <w:basedOn w:val="a0"/>
    <w:rsid w:val="00F10D63"/>
    <w:pPr>
      <w:keepNext/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12">
    <w:name w:val="Обычный1"/>
    <w:rsid w:val="00BF33AE"/>
    <w:pPr>
      <w:snapToGrid w:val="0"/>
    </w:pPr>
    <w:rPr>
      <w:sz w:val="22"/>
    </w:rPr>
  </w:style>
  <w:style w:type="paragraph" w:customStyle="1" w:styleId="CM3">
    <w:name w:val="CM3"/>
    <w:basedOn w:val="a0"/>
    <w:next w:val="a0"/>
    <w:rsid w:val="00D527E8"/>
    <w:pPr>
      <w:widowControl w:val="0"/>
      <w:autoSpaceDE w:val="0"/>
      <w:autoSpaceDN w:val="0"/>
      <w:adjustRightInd w:val="0"/>
      <w:spacing w:line="276" w:lineRule="atLeast"/>
    </w:pPr>
    <w:rPr>
      <w:sz w:val="24"/>
      <w:szCs w:val="24"/>
    </w:rPr>
  </w:style>
  <w:style w:type="paragraph" w:styleId="af7">
    <w:name w:val="Normal (Web)"/>
    <w:aliases w:val="Обычный (Web)1"/>
    <w:basedOn w:val="a0"/>
    <w:rsid w:val="007A3F40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Îñíîâíîé òåêñò 2"/>
    <w:basedOn w:val="a0"/>
    <w:rsid w:val="0052128E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">
    <w:name w:val="List Bullet"/>
    <w:basedOn w:val="a0"/>
    <w:rsid w:val="00192F3F"/>
    <w:pPr>
      <w:numPr>
        <w:numId w:val="40"/>
      </w:numPr>
      <w:contextualSpacing/>
    </w:pPr>
  </w:style>
  <w:style w:type="paragraph" w:customStyle="1" w:styleId="Default">
    <w:name w:val="Default"/>
    <w:rsid w:val="005C3C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4">
    <w:name w:val="Style14"/>
    <w:basedOn w:val="a0"/>
    <w:rsid w:val="00777F41"/>
    <w:pPr>
      <w:widowControl w:val="0"/>
      <w:autoSpaceDE w:val="0"/>
      <w:autoSpaceDN w:val="0"/>
      <w:adjustRightInd w:val="0"/>
      <w:spacing w:line="262" w:lineRule="exact"/>
      <w:ind w:firstLine="278"/>
      <w:jc w:val="both"/>
    </w:pPr>
    <w:rPr>
      <w:rFonts w:ascii="Arial" w:hAnsi="Arial"/>
      <w:sz w:val="24"/>
      <w:szCs w:val="24"/>
    </w:rPr>
  </w:style>
  <w:style w:type="paragraph" w:customStyle="1" w:styleId="Standard">
    <w:name w:val="Standard"/>
    <w:rsid w:val="00B35FD0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bodytext1">
    <w:name w:val="bodytext1"/>
    <w:basedOn w:val="a0"/>
    <w:rsid w:val="000814EA"/>
    <w:pPr>
      <w:spacing w:after="157" w:line="235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0"/>
    <w:uiPriority w:val="99"/>
    <w:rsid w:val="00E023E0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5">
    <w:name w:val="Основной текст с отступом Знак"/>
    <w:basedOn w:val="a1"/>
    <w:link w:val="a4"/>
    <w:rsid w:val="00232A19"/>
    <w:rPr>
      <w:sz w:val="24"/>
    </w:rPr>
  </w:style>
  <w:style w:type="character" w:customStyle="1" w:styleId="5">
    <w:name w:val="Основной текст5"/>
    <w:basedOn w:val="af4"/>
    <w:rsid w:val="00F24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d">
    <w:name w:val="Название Знак"/>
    <w:link w:val="ac"/>
    <w:rsid w:val="008348F0"/>
    <w:rPr>
      <w:sz w:val="28"/>
      <w:szCs w:val="24"/>
    </w:rPr>
  </w:style>
  <w:style w:type="character" w:customStyle="1" w:styleId="FontStyle53">
    <w:name w:val="Font Style53"/>
    <w:rsid w:val="008348F0"/>
    <w:rPr>
      <w:rFonts w:ascii="Candara" w:hAnsi="Candara" w:cs="Candara"/>
      <w:spacing w:val="-10"/>
      <w:sz w:val="16"/>
      <w:szCs w:val="16"/>
    </w:rPr>
  </w:style>
  <w:style w:type="paragraph" w:customStyle="1" w:styleId="125">
    <w:name w:val="Стиль Первая строка:  125 см Междустр.интервал:  полуторный"/>
    <w:basedOn w:val="a0"/>
    <w:link w:val="1250"/>
    <w:rsid w:val="008348F0"/>
    <w:pPr>
      <w:spacing w:line="360" w:lineRule="auto"/>
      <w:ind w:firstLine="709"/>
      <w:jc w:val="both"/>
    </w:pPr>
    <w:rPr>
      <w:sz w:val="28"/>
    </w:rPr>
  </w:style>
  <w:style w:type="character" w:customStyle="1" w:styleId="1250">
    <w:name w:val="Стиль Первая строка:  125 см Междустр.интервал:  полуторный Знак"/>
    <w:link w:val="125"/>
    <w:rsid w:val="008348F0"/>
    <w:rPr>
      <w:sz w:val="28"/>
    </w:rPr>
  </w:style>
  <w:style w:type="character" w:customStyle="1" w:styleId="FontStyle43">
    <w:name w:val="Font Style43"/>
    <w:rsid w:val="008348F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0"/>
    <w:rsid w:val="008348F0"/>
    <w:pPr>
      <w:widowControl w:val="0"/>
      <w:autoSpaceDE w:val="0"/>
      <w:autoSpaceDN w:val="0"/>
      <w:adjustRightInd w:val="0"/>
      <w:spacing w:line="278" w:lineRule="exact"/>
      <w:ind w:firstLine="850"/>
      <w:jc w:val="both"/>
    </w:pPr>
    <w:rPr>
      <w:sz w:val="24"/>
      <w:szCs w:val="24"/>
    </w:rPr>
  </w:style>
  <w:style w:type="paragraph" w:customStyle="1" w:styleId="af8">
    <w:name w:val="Знак Знак"/>
    <w:basedOn w:val="a0"/>
    <w:rsid w:val="00C50E0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Содержимое таблицы"/>
    <w:basedOn w:val="a0"/>
    <w:rsid w:val="008C214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234ECC"/>
    <w:pPr>
      <w:suppressAutoHyphens/>
      <w:ind w:firstLine="567"/>
      <w:jc w:val="both"/>
    </w:pPr>
    <w:rPr>
      <w:sz w:val="28"/>
      <w:lang w:eastAsia="ar-SA"/>
    </w:rPr>
  </w:style>
  <w:style w:type="character" w:customStyle="1" w:styleId="StrongEmphasis">
    <w:name w:val="Strong Emphasis"/>
    <w:basedOn w:val="a1"/>
    <w:rsid w:val="00234ECC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9761E1"/>
    <w:rPr>
      <w:rFonts w:ascii="Arial" w:hAnsi="Arial" w:cs="Arial"/>
    </w:rPr>
  </w:style>
  <w:style w:type="paragraph" w:customStyle="1" w:styleId="p7">
    <w:name w:val="p7"/>
    <w:basedOn w:val="a0"/>
    <w:rsid w:val="009761E1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9761E1"/>
  </w:style>
  <w:style w:type="paragraph" w:customStyle="1" w:styleId="Textbody">
    <w:name w:val="Text body"/>
    <w:basedOn w:val="Standard"/>
    <w:rsid w:val="00EF4314"/>
    <w:pPr>
      <w:widowControl/>
      <w:jc w:val="both"/>
    </w:pPr>
    <w:rPr>
      <w:rFonts w:cs="Times New Roman"/>
      <w:szCs w:val="20"/>
      <w:lang w:val="ru-RU" w:eastAsia="ru-RU" w:bidi="ar-SA"/>
    </w:rPr>
  </w:style>
  <w:style w:type="numbering" w:customStyle="1" w:styleId="WWNum17">
    <w:name w:val="WWNum17"/>
    <w:basedOn w:val="a3"/>
    <w:rsid w:val="00EF4314"/>
    <w:pPr>
      <w:numPr>
        <w:numId w:val="46"/>
      </w:numPr>
    </w:pPr>
  </w:style>
  <w:style w:type="character" w:customStyle="1" w:styleId="20">
    <w:name w:val="Заголовок 2 Знак"/>
    <w:basedOn w:val="a1"/>
    <w:link w:val="2"/>
    <w:semiHidden/>
    <w:rsid w:val="00190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22ABE"/>
  </w:style>
  <w:style w:type="paragraph" w:styleId="1">
    <w:name w:val="heading 1"/>
    <w:basedOn w:val="a0"/>
    <w:next w:val="a0"/>
    <w:qFormat/>
    <w:rsid w:val="009B12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190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9B12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B12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qFormat/>
    <w:rsid w:val="009B12EF"/>
    <w:pPr>
      <w:keepNext/>
      <w:jc w:val="both"/>
      <w:outlineLvl w:val="7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B12EF"/>
    <w:pPr>
      <w:ind w:firstLine="567"/>
    </w:pPr>
    <w:rPr>
      <w:sz w:val="24"/>
    </w:rPr>
  </w:style>
  <w:style w:type="paragraph" w:customStyle="1" w:styleId="10">
    <w:name w:val="Стиль1"/>
    <w:basedOn w:val="a0"/>
    <w:rsid w:val="009B12EF"/>
    <w:pPr>
      <w:ind w:firstLine="720"/>
      <w:jc w:val="both"/>
    </w:pPr>
    <w:rPr>
      <w:sz w:val="28"/>
    </w:rPr>
  </w:style>
  <w:style w:type="paragraph" w:styleId="21">
    <w:name w:val="Body Text 2"/>
    <w:basedOn w:val="a0"/>
    <w:rsid w:val="009B12EF"/>
    <w:pPr>
      <w:spacing w:after="120" w:line="480" w:lineRule="auto"/>
    </w:pPr>
  </w:style>
  <w:style w:type="paragraph" w:styleId="a6">
    <w:name w:val="List Number"/>
    <w:basedOn w:val="a0"/>
    <w:rsid w:val="009B12EF"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sz w:val="28"/>
      <w:lang w:val="en-US"/>
    </w:rPr>
  </w:style>
  <w:style w:type="paragraph" w:customStyle="1" w:styleId="ConsNormal">
    <w:name w:val="ConsNormal"/>
    <w:rsid w:val="009B12EF"/>
    <w:pPr>
      <w:widowControl w:val="0"/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9B12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2"/>
    <w:uiPriority w:val="59"/>
    <w:rsid w:val="009B1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rsid w:val="009B12E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B12EF"/>
  </w:style>
  <w:style w:type="paragraph" w:styleId="aa">
    <w:name w:val="header"/>
    <w:basedOn w:val="a0"/>
    <w:rsid w:val="009B12EF"/>
    <w:pPr>
      <w:tabs>
        <w:tab w:val="center" w:pos="4677"/>
        <w:tab w:val="right" w:pos="9355"/>
      </w:tabs>
    </w:pPr>
  </w:style>
  <w:style w:type="paragraph" w:styleId="ab">
    <w:name w:val="Body Text"/>
    <w:basedOn w:val="a0"/>
    <w:rsid w:val="009B12EF"/>
    <w:pPr>
      <w:spacing w:after="120"/>
    </w:pPr>
  </w:style>
  <w:style w:type="paragraph" w:styleId="30">
    <w:name w:val="Body Text 3"/>
    <w:basedOn w:val="a0"/>
    <w:rsid w:val="009B12EF"/>
    <w:pPr>
      <w:spacing w:after="120"/>
    </w:pPr>
    <w:rPr>
      <w:sz w:val="16"/>
      <w:szCs w:val="16"/>
    </w:rPr>
  </w:style>
  <w:style w:type="paragraph" w:styleId="ac">
    <w:name w:val="Title"/>
    <w:basedOn w:val="a0"/>
    <w:link w:val="ad"/>
    <w:qFormat/>
    <w:rsid w:val="009B12EF"/>
    <w:pPr>
      <w:jc w:val="center"/>
    </w:pPr>
    <w:rPr>
      <w:sz w:val="28"/>
      <w:szCs w:val="24"/>
    </w:rPr>
  </w:style>
  <w:style w:type="paragraph" w:styleId="ae">
    <w:name w:val="Subtitle"/>
    <w:basedOn w:val="a0"/>
    <w:qFormat/>
    <w:rsid w:val="009B12EF"/>
    <w:pPr>
      <w:jc w:val="center"/>
    </w:pPr>
    <w:rPr>
      <w:sz w:val="28"/>
      <w:szCs w:val="24"/>
    </w:rPr>
  </w:style>
  <w:style w:type="paragraph" w:customStyle="1" w:styleId="ConsPlusNormal">
    <w:name w:val="ConsPlusNormal"/>
    <w:link w:val="ConsPlusNormal0"/>
    <w:qFormat/>
    <w:rsid w:val="009B12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9B1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Document Map"/>
    <w:basedOn w:val="a0"/>
    <w:semiHidden/>
    <w:rsid w:val="00B30F0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2611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uiPriority w:val="1"/>
    <w:qFormat/>
    <w:rsid w:val="0009776D"/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0"/>
    <w:link w:val="af3"/>
    <w:rsid w:val="00450A3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50A3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7"/>
    <w:uiPriority w:val="59"/>
    <w:rsid w:val="00FC55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7"/>
    <w:uiPriority w:val="59"/>
    <w:rsid w:val="00905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1"/>
    <w:link w:val="af0"/>
    <w:uiPriority w:val="1"/>
    <w:locked/>
    <w:rsid w:val="000B7333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3A54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3A546C"/>
  </w:style>
  <w:style w:type="paragraph" w:customStyle="1" w:styleId="WW-31">
    <w:name w:val="WW-Основной текст 31"/>
    <w:basedOn w:val="a0"/>
    <w:rsid w:val="003A546C"/>
    <w:pPr>
      <w:tabs>
        <w:tab w:val="center" w:pos="5037"/>
        <w:tab w:val="right" w:pos="9715"/>
      </w:tabs>
      <w:suppressAutoHyphens/>
      <w:jc w:val="both"/>
    </w:pPr>
    <w:rPr>
      <w:bCs/>
      <w:caps/>
      <w:color w:val="000000"/>
      <w:sz w:val="28"/>
      <w:szCs w:val="24"/>
      <w:lang w:eastAsia="ar-SA"/>
    </w:rPr>
  </w:style>
  <w:style w:type="character" w:customStyle="1" w:styleId="af4">
    <w:name w:val="Основной текст_"/>
    <w:basedOn w:val="a1"/>
    <w:link w:val="13"/>
    <w:rsid w:val="00FF2A27"/>
    <w:rPr>
      <w:sz w:val="27"/>
      <w:szCs w:val="27"/>
      <w:shd w:val="clear" w:color="auto" w:fill="FFFFFF"/>
    </w:rPr>
  </w:style>
  <w:style w:type="paragraph" w:customStyle="1" w:styleId="13">
    <w:name w:val="Основной текст13"/>
    <w:basedOn w:val="a0"/>
    <w:link w:val="af4"/>
    <w:rsid w:val="00FF2A27"/>
    <w:pPr>
      <w:shd w:val="clear" w:color="auto" w:fill="FFFFFF"/>
      <w:spacing w:after="60" w:line="322" w:lineRule="exact"/>
      <w:ind w:hanging="340"/>
    </w:pPr>
    <w:rPr>
      <w:sz w:val="27"/>
      <w:szCs w:val="27"/>
    </w:rPr>
  </w:style>
  <w:style w:type="paragraph" w:styleId="af5">
    <w:name w:val="List Paragraph"/>
    <w:basedOn w:val="a0"/>
    <w:uiPriority w:val="34"/>
    <w:qFormat/>
    <w:rsid w:val="00874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7445B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f6">
    <w:name w:val="Strong"/>
    <w:basedOn w:val="a1"/>
    <w:qFormat/>
    <w:rsid w:val="001A2406"/>
    <w:rPr>
      <w:rFonts w:cs="Times New Roman"/>
      <w:b/>
    </w:rPr>
  </w:style>
  <w:style w:type="paragraph" w:customStyle="1" w:styleId="220">
    <w:name w:val="Основной текст с отступом 22"/>
    <w:basedOn w:val="a0"/>
    <w:rsid w:val="00F10D63"/>
    <w:pPr>
      <w:keepNext/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12">
    <w:name w:val="Обычный1"/>
    <w:rsid w:val="00BF33AE"/>
    <w:pPr>
      <w:snapToGrid w:val="0"/>
    </w:pPr>
    <w:rPr>
      <w:sz w:val="22"/>
    </w:rPr>
  </w:style>
  <w:style w:type="paragraph" w:customStyle="1" w:styleId="CM3">
    <w:name w:val="CM3"/>
    <w:basedOn w:val="a0"/>
    <w:next w:val="a0"/>
    <w:rsid w:val="00D527E8"/>
    <w:pPr>
      <w:widowControl w:val="0"/>
      <w:autoSpaceDE w:val="0"/>
      <w:autoSpaceDN w:val="0"/>
      <w:adjustRightInd w:val="0"/>
      <w:spacing w:line="276" w:lineRule="atLeast"/>
    </w:pPr>
    <w:rPr>
      <w:sz w:val="24"/>
      <w:szCs w:val="24"/>
    </w:rPr>
  </w:style>
  <w:style w:type="paragraph" w:styleId="af7">
    <w:name w:val="Normal (Web)"/>
    <w:aliases w:val="Обычный (Web)1"/>
    <w:basedOn w:val="a0"/>
    <w:rsid w:val="007A3F40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Îñíîâíîé òåêñò 2"/>
    <w:basedOn w:val="a0"/>
    <w:rsid w:val="0052128E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">
    <w:name w:val="List Bullet"/>
    <w:basedOn w:val="a0"/>
    <w:rsid w:val="00192F3F"/>
    <w:pPr>
      <w:numPr>
        <w:numId w:val="40"/>
      </w:numPr>
      <w:contextualSpacing/>
    </w:pPr>
  </w:style>
  <w:style w:type="paragraph" w:customStyle="1" w:styleId="Default">
    <w:name w:val="Default"/>
    <w:rsid w:val="005C3C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4">
    <w:name w:val="Style14"/>
    <w:basedOn w:val="a0"/>
    <w:rsid w:val="00777F41"/>
    <w:pPr>
      <w:widowControl w:val="0"/>
      <w:autoSpaceDE w:val="0"/>
      <w:autoSpaceDN w:val="0"/>
      <w:adjustRightInd w:val="0"/>
      <w:spacing w:line="262" w:lineRule="exact"/>
      <w:ind w:firstLine="278"/>
      <w:jc w:val="both"/>
    </w:pPr>
    <w:rPr>
      <w:rFonts w:ascii="Arial" w:hAnsi="Arial"/>
      <w:sz w:val="24"/>
      <w:szCs w:val="24"/>
    </w:rPr>
  </w:style>
  <w:style w:type="paragraph" w:customStyle="1" w:styleId="Standard">
    <w:name w:val="Standard"/>
    <w:rsid w:val="00B35FD0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bodytext1">
    <w:name w:val="bodytext1"/>
    <w:basedOn w:val="a0"/>
    <w:rsid w:val="000814EA"/>
    <w:pPr>
      <w:spacing w:after="157" w:line="235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0"/>
    <w:uiPriority w:val="99"/>
    <w:rsid w:val="00E023E0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5">
    <w:name w:val="Основной текст с отступом Знак"/>
    <w:basedOn w:val="a1"/>
    <w:link w:val="a4"/>
    <w:rsid w:val="00232A19"/>
    <w:rPr>
      <w:sz w:val="24"/>
    </w:rPr>
  </w:style>
  <w:style w:type="character" w:customStyle="1" w:styleId="5">
    <w:name w:val="Основной текст5"/>
    <w:basedOn w:val="af4"/>
    <w:rsid w:val="00F24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d">
    <w:name w:val="Название Знак"/>
    <w:link w:val="ac"/>
    <w:rsid w:val="008348F0"/>
    <w:rPr>
      <w:sz w:val="28"/>
      <w:szCs w:val="24"/>
    </w:rPr>
  </w:style>
  <w:style w:type="character" w:customStyle="1" w:styleId="FontStyle53">
    <w:name w:val="Font Style53"/>
    <w:rsid w:val="008348F0"/>
    <w:rPr>
      <w:rFonts w:ascii="Candara" w:hAnsi="Candara" w:cs="Candara"/>
      <w:spacing w:val="-10"/>
      <w:sz w:val="16"/>
      <w:szCs w:val="16"/>
    </w:rPr>
  </w:style>
  <w:style w:type="paragraph" w:customStyle="1" w:styleId="125">
    <w:name w:val="Стиль Первая строка:  125 см Междустр.интервал:  полуторный"/>
    <w:basedOn w:val="a0"/>
    <w:link w:val="1250"/>
    <w:rsid w:val="008348F0"/>
    <w:pPr>
      <w:spacing w:line="360" w:lineRule="auto"/>
      <w:ind w:firstLine="709"/>
      <w:jc w:val="both"/>
    </w:pPr>
    <w:rPr>
      <w:sz w:val="28"/>
    </w:rPr>
  </w:style>
  <w:style w:type="character" w:customStyle="1" w:styleId="1250">
    <w:name w:val="Стиль Первая строка:  125 см Междустр.интервал:  полуторный Знак"/>
    <w:link w:val="125"/>
    <w:rsid w:val="008348F0"/>
    <w:rPr>
      <w:sz w:val="28"/>
    </w:rPr>
  </w:style>
  <w:style w:type="character" w:customStyle="1" w:styleId="FontStyle43">
    <w:name w:val="Font Style43"/>
    <w:rsid w:val="008348F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0"/>
    <w:rsid w:val="008348F0"/>
    <w:pPr>
      <w:widowControl w:val="0"/>
      <w:autoSpaceDE w:val="0"/>
      <w:autoSpaceDN w:val="0"/>
      <w:adjustRightInd w:val="0"/>
      <w:spacing w:line="278" w:lineRule="exact"/>
      <w:ind w:firstLine="850"/>
      <w:jc w:val="both"/>
    </w:pPr>
    <w:rPr>
      <w:sz w:val="24"/>
      <w:szCs w:val="24"/>
    </w:rPr>
  </w:style>
  <w:style w:type="paragraph" w:customStyle="1" w:styleId="af8">
    <w:name w:val="Знак Знак"/>
    <w:basedOn w:val="a0"/>
    <w:rsid w:val="00C50E0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Содержимое таблицы"/>
    <w:basedOn w:val="a0"/>
    <w:rsid w:val="008C214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234ECC"/>
    <w:pPr>
      <w:suppressAutoHyphens/>
      <w:ind w:firstLine="567"/>
      <w:jc w:val="both"/>
    </w:pPr>
    <w:rPr>
      <w:sz w:val="28"/>
      <w:lang w:eastAsia="ar-SA"/>
    </w:rPr>
  </w:style>
  <w:style w:type="character" w:customStyle="1" w:styleId="StrongEmphasis">
    <w:name w:val="Strong Emphasis"/>
    <w:basedOn w:val="a1"/>
    <w:rsid w:val="00234ECC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9761E1"/>
    <w:rPr>
      <w:rFonts w:ascii="Arial" w:hAnsi="Arial" w:cs="Arial"/>
    </w:rPr>
  </w:style>
  <w:style w:type="paragraph" w:customStyle="1" w:styleId="p7">
    <w:name w:val="p7"/>
    <w:basedOn w:val="a0"/>
    <w:rsid w:val="009761E1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9761E1"/>
  </w:style>
  <w:style w:type="paragraph" w:customStyle="1" w:styleId="Textbody">
    <w:name w:val="Text body"/>
    <w:basedOn w:val="Standard"/>
    <w:rsid w:val="00EF4314"/>
    <w:pPr>
      <w:widowControl/>
      <w:jc w:val="both"/>
    </w:pPr>
    <w:rPr>
      <w:rFonts w:cs="Times New Roman"/>
      <w:szCs w:val="20"/>
      <w:lang w:val="ru-RU" w:eastAsia="ru-RU" w:bidi="ar-SA"/>
    </w:rPr>
  </w:style>
  <w:style w:type="numbering" w:customStyle="1" w:styleId="WWNum17">
    <w:name w:val="WWNum17"/>
    <w:basedOn w:val="a3"/>
    <w:rsid w:val="00EF4314"/>
    <w:pPr>
      <w:numPr>
        <w:numId w:val="46"/>
      </w:numPr>
    </w:pPr>
  </w:style>
  <w:style w:type="character" w:customStyle="1" w:styleId="20">
    <w:name w:val="Заголовок 2 Знак"/>
    <w:basedOn w:val="a1"/>
    <w:link w:val="2"/>
    <w:semiHidden/>
    <w:rsid w:val="00190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1CE4EEC343D154895AE8932C1DF357C641304305BAB1E5ACA782DC603SCY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9D42-9641-4790-9C74-C3B4960C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11820</Words>
  <Characters>67380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gorslud</Company>
  <LinksUpToDate>false</LinksUpToDate>
  <CharactersWithSpaces>79042</CharactersWithSpaces>
  <SharedDoc>false</SharedDoc>
  <HLinks>
    <vt:vector size="6" baseType="variant">
      <vt:variant>
        <vt:i4>131097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consultantplus://offline/main?base=RLAW411;n=41027;fld=134;dst=100009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econ1</dc:creator>
  <cp:lastModifiedBy>Галина Мищенко</cp:lastModifiedBy>
  <cp:revision>91</cp:revision>
  <cp:lastPrinted>2019-04-30T02:14:00Z</cp:lastPrinted>
  <dcterms:created xsi:type="dcterms:W3CDTF">2019-02-13T02:38:00Z</dcterms:created>
  <dcterms:modified xsi:type="dcterms:W3CDTF">2019-04-30T02:16:00Z</dcterms:modified>
</cp:coreProperties>
</file>