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F7" w:rsidRPr="00BA40D2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2CF7">
        <w:rPr>
          <w:rFonts w:ascii="Times New Roman" w:hAnsi="Times New Roman" w:cs="Times New Roman"/>
          <w:b/>
          <w:bCs/>
          <w:sz w:val="28"/>
        </w:rPr>
        <w:t>Ответственность</w:t>
      </w:r>
      <w:r w:rsidR="007E5AC3">
        <w:rPr>
          <w:rFonts w:ascii="Times New Roman" w:hAnsi="Times New Roman" w:cs="Times New Roman"/>
          <w:b/>
          <w:bCs/>
          <w:sz w:val="28"/>
        </w:rPr>
        <w:t xml:space="preserve"> за</w:t>
      </w:r>
      <w:r w:rsidRPr="005D2CF7">
        <w:rPr>
          <w:rFonts w:ascii="Times New Roman" w:hAnsi="Times New Roman" w:cs="Times New Roman"/>
          <w:b/>
          <w:bCs/>
          <w:sz w:val="28"/>
        </w:rPr>
        <w:t xml:space="preserve"> несвоевременную оплату выполненных обязательств по государственным и муниципальным контрактам</w:t>
      </w:r>
    </w:p>
    <w:p w:rsid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</w:t>
      </w:r>
      <w:r w:rsidRPr="005D2CF7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 от 16.04.2022 № 104-ФЗ «</w:t>
      </w:r>
      <w:r w:rsidRPr="005D2CF7">
        <w:rPr>
          <w:rFonts w:ascii="Times New Roman" w:hAnsi="Times New Roman" w:cs="Times New Roman"/>
          <w:sz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</w:rPr>
        <w:t>льные акты Российской Федерации» изменены с</w:t>
      </w:r>
      <w:r w:rsidRPr="005D2CF7">
        <w:rPr>
          <w:rFonts w:ascii="Times New Roman" w:hAnsi="Times New Roman" w:cs="Times New Roman"/>
          <w:sz w:val="28"/>
        </w:rPr>
        <w:t>рок</w:t>
      </w:r>
      <w:r>
        <w:rPr>
          <w:rFonts w:ascii="Times New Roman" w:hAnsi="Times New Roman" w:cs="Times New Roman"/>
          <w:sz w:val="28"/>
        </w:rPr>
        <w:t>и</w:t>
      </w:r>
      <w:r w:rsidRPr="005D2CF7">
        <w:rPr>
          <w:rFonts w:ascii="Times New Roman" w:hAnsi="Times New Roman" w:cs="Times New Roman"/>
          <w:sz w:val="28"/>
        </w:rPr>
        <w:t xml:space="preserve"> оплаты заказчиком поставленного товара, выполненной работы (ее результатов), оказанной услуги, отдельных этапов исполнения контракта</w:t>
      </w:r>
      <w:r>
        <w:rPr>
          <w:rFonts w:ascii="Times New Roman" w:hAnsi="Times New Roman" w:cs="Times New Roman"/>
          <w:sz w:val="28"/>
        </w:rPr>
        <w:t>.</w:t>
      </w:r>
    </w:p>
    <w:p w:rsidR="005D2CF7" w:rsidRP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согласно внесенным изменениям, с</w:t>
      </w:r>
      <w:r w:rsidRPr="005D2CF7">
        <w:rPr>
          <w:rFonts w:ascii="Times New Roman" w:hAnsi="Times New Roman" w:cs="Times New Roman"/>
          <w:sz w:val="28"/>
        </w:rPr>
        <w:t xml:space="preserve">рок оплаты заказчиком </w:t>
      </w:r>
      <w:r>
        <w:rPr>
          <w:rFonts w:ascii="Times New Roman" w:hAnsi="Times New Roman" w:cs="Times New Roman"/>
          <w:sz w:val="28"/>
        </w:rPr>
        <w:t>исполненного контракта</w:t>
      </w:r>
      <w:r w:rsidRPr="005D2CF7">
        <w:rPr>
          <w:rFonts w:ascii="Times New Roman" w:hAnsi="Times New Roman" w:cs="Times New Roman"/>
          <w:sz w:val="28"/>
        </w:rPr>
        <w:t xml:space="preserve"> должен составлять не более семи рабочих дней с даты подписания </w:t>
      </w:r>
      <w:r>
        <w:rPr>
          <w:rFonts w:ascii="Times New Roman" w:hAnsi="Times New Roman" w:cs="Times New Roman"/>
          <w:sz w:val="28"/>
        </w:rPr>
        <w:t xml:space="preserve">заказчиком документа о приемке, </w:t>
      </w:r>
      <w:r w:rsidRPr="005D2CF7">
        <w:rPr>
          <w:rFonts w:ascii="Times New Roman" w:hAnsi="Times New Roman" w:cs="Times New Roman"/>
          <w:sz w:val="28"/>
        </w:rPr>
        <w:t>за исключением случаев, если:</w:t>
      </w:r>
    </w:p>
    <w:p w:rsidR="005D2CF7" w:rsidRP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D2CF7">
        <w:rPr>
          <w:rFonts w:ascii="Times New Roman" w:hAnsi="Times New Roman" w:cs="Times New Roman"/>
          <w:sz w:val="28"/>
        </w:rPr>
        <w:t>1) иной срок оплаты установлен законодательством Российской Федерации;</w:t>
      </w:r>
    </w:p>
    <w:p w:rsidR="005D2CF7" w:rsidRP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D2CF7">
        <w:rPr>
          <w:rFonts w:ascii="Times New Roman" w:hAnsi="Times New Roman" w:cs="Times New Roman"/>
          <w:sz w:val="28"/>
        </w:rPr>
        <w:t>2) оформление документа о приемке осуществляется без использования единой информационной системы, при этом срок оплаты должен составлять не более десяти рабочих дней с даты</w:t>
      </w:r>
      <w:r>
        <w:rPr>
          <w:rFonts w:ascii="Times New Roman" w:hAnsi="Times New Roman" w:cs="Times New Roman"/>
          <w:sz w:val="28"/>
        </w:rPr>
        <w:t xml:space="preserve"> подписания документа о приемке</w:t>
      </w:r>
      <w:r w:rsidRPr="005D2CF7">
        <w:rPr>
          <w:rFonts w:ascii="Times New Roman" w:hAnsi="Times New Roman" w:cs="Times New Roman"/>
          <w:sz w:val="28"/>
        </w:rPr>
        <w:t>;</w:t>
      </w:r>
    </w:p>
    <w:p w:rsidR="005D2CF7" w:rsidRP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D2CF7">
        <w:rPr>
          <w:rFonts w:ascii="Times New Roman" w:hAnsi="Times New Roman" w:cs="Times New Roman"/>
          <w:sz w:val="28"/>
        </w:rPr>
        <w:t>3)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сопровождению, при этом срок оплаты должен составлять не более десяти рабочих дней с даты</w:t>
      </w:r>
      <w:r>
        <w:rPr>
          <w:rFonts w:ascii="Times New Roman" w:hAnsi="Times New Roman" w:cs="Times New Roman"/>
          <w:sz w:val="28"/>
        </w:rPr>
        <w:t xml:space="preserve"> подписания документа о приемке</w:t>
      </w:r>
      <w:r w:rsidRPr="005D2CF7">
        <w:rPr>
          <w:rFonts w:ascii="Times New Roman" w:hAnsi="Times New Roman" w:cs="Times New Roman"/>
          <w:sz w:val="28"/>
        </w:rPr>
        <w:t>;</w:t>
      </w:r>
    </w:p>
    <w:p w:rsid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D2CF7">
        <w:rPr>
          <w:rFonts w:ascii="Times New Roman" w:hAnsi="Times New Roman" w:cs="Times New Roman"/>
          <w:sz w:val="28"/>
        </w:rPr>
        <w:t>4)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названным законом установлен особый порядок вступления в силу в отношении </w:t>
      </w:r>
      <w:r w:rsidR="007E5AC3" w:rsidRPr="007E5AC3">
        <w:rPr>
          <w:rFonts w:ascii="Times New Roman" w:hAnsi="Times New Roman" w:cs="Times New Roman"/>
          <w:sz w:val="28"/>
        </w:rPr>
        <w:t>заказчиков, не являющихся федеральными органами исполнительной власти, автономными и бюджетными учреждениями, созданными Российской Федерацией</w:t>
      </w:r>
      <w:r w:rsidR="007E5AC3">
        <w:rPr>
          <w:rFonts w:ascii="Times New Roman" w:hAnsi="Times New Roman" w:cs="Times New Roman"/>
          <w:sz w:val="28"/>
        </w:rPr>
        <w:t>. В частности, в отношении указанных субъектов сокращенные сроки оплаты контрактов применяются с 1 июля 2022.</w:t>
      </w:r>
    </w:p>
    <w:p w:rsidR="007E5AC3" w:rsidRPr="007E5AC3" w:rsidRDefault="007E5AC3" w:rsidP="007E5A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1 мая по 30 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юня 2022 срок оплаты исполненных обязательств по контрактам, заключенным обозначенными заказчиками, должен </w:t>
      </w:r>
      <w:r w:rsidRPr="007E5AC3">
        <w:rPr>
          <w:rFonts w:ascii="Times New Roman" w:hAnsi="Times New Roman" w:cs="Times New Roman"/>
          <w:sz w:val="28"/>
        </w:rPr>
        <w:t>составлять не более пятнадцати рабочих дней с даты подписания заказчиком документа о приемке, за исключением случаев, если:</w:t>
      </w:r>
    </w:p>
    <w:p w:rsidR="007E5AC3" w:rsidRPr="007E5AC3" w:rsidRDefault="007E5AC3" w:rsidP="007E5A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5AC3">
        <w:rPr>
          <w:rFonts w:ascii="Times New Roman" w:hAnsi="Times New Roman" w:cs="Times New Roman"/>
          <w:sz w:val="28"/>
        </w:rPr>
        <w:t>1) иной срок оплаты установлен законодательством Российской Федерации;</w:t>
      </w:r>
    </w:p>
    <w:p w:rsidR="007E5AC3" w:rsidRPr="007E5AC3" w:rsidRDefault="007E5AC3" w:rsidP="007E5A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5AC3">
        <w:rPr>
          <w:rFonts w:ascii="Times New Roman" w:hAnsi="Times New Roman" w:cs="Times New Roman"/>
          <w:sz w:val="28"/>
        </w:rPr>
        <w:t>2) оформление документа о приемке осуществляется без использования единой информационной системы, при этом срок оплаты должен составлять не более десяти рабочих дней с даты подписания документа о приемке;</w:t>
      </w:r>
    </w:p>
    <w:p w:rsidR="007E5AC3" w:rsidRDefault="007E5AC3" w:rsidP="007E5A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5AC3">
        <w:rPr>
          <w:rFonts w:ascii="Times New Roman" w:hAnsi="Times New Roman" w:cs="Times New Roman"/>
          <w:sz w:val="28"/>
        </w:rPr>
        <w:t xml:space="preserve">3) контракт заключен по результатам определения поставщика (подрядчика, исполнителя) </w:t>
      </w:r>
      <w:r>
        <w:rPr>
          <w:rFonts w:ascii="Times New Roman" w:hAnsi="Times New Roman" w:cs="Times New Roman"/>
          <w:sz w:val="28"/>
        </w:rPr>
        <w:t xml:space="preserve">по результатам проведения </w:t>
      </w:r>
      <w:r w:rsidRPr="007E5AC3">
        <w:rPr>
          <w:rFonts w:ascii="Times New Roman" w:hAnsi="Times New Roman" w:cs="Times New Roman"/>
          <w:sz w:val="28"/>
        </w:rPr>
        <w:t>закупки у субъектов малого предпринимательства, социально ориентированных некоммерческих организаций</w:t>
      </w:r>
      <w:r w:rsidRPr="007E5AC3">
        <w:rPr>
          <w:rFonts w:ascii="Times New Roman" w:hAnsi="Times New Roman" w:cs="Times New Roman"/>
          <w:sz w:val="28"/>
        </w:rPr>
        <w:t>, при этом срок оплаты должен составлять не более десяти рабочих дней с даты подписания документа о приемке.</w:t>
      </w:r>
    </w:p>
    <w:p w:rsidR="007E5AC3" w:rsidRDefault="008E7264" w:rsidP="007E5A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 нарушение должностным лицом заказчика сроков и порядка оплаты исполненных по контракту обязательств предусмотрена административная ответственность по ч. 1 ст. 7.32.5 КоАП РФ в виде </w:t>
      </w:r>
      <w:r w:rsidRPr="008E7264">
        <w:rPr>
          <w:rFonts w:ascii="Times New Roman" w:hAnsi="Times New Roman" w:cs="Times New Roman"/>
          <w:sz w:val="28"/>
        </w:rPr>
        <w:t>административного штрафа в размере от тридцати тысяч до пятидесяти тысяч рублей</w:t>
      </w:r>
      <w:r>
        <w:rPr>
          <w:rFonts w:ascii="Times New Roman" w:hAnsi="Times New Roman" w:cs="Times New Roman"/>
          <w:sz w:val="28"/>
        </w:rPr>
        <w:t>.</w:t>
      </w:r>
    </w:p>
    <w:p w:rsidR="008E7264" w:rsidRDefault="008E7264" w:rsidP="008E72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7264">
        <w:rPr>
          <w:rFonts w:ascii="Times New Roman" w:hAnsi="Times New Roman" w:cs="Times New Roman"/>
          <w:sz w:val="28"/>
        </w:rPr>
        <w:t xml:space="preserve">Совершение </w:t>
      </w:r>
      <w:r>
        <w:rPr>
          <w:rFonts w:ascii="Times New Roman" w:hAnsi="Times New Roman" w:cs="Times New Roman"/>
          <w:sz w:val="28"/>
        </w:rPr>
        <w:t>обозначенного административного правонарушения</w:t>
      </w:r>
      <w:r w:rsidRPr="008E7264">
        <w:rPr>
          <w:rFonts w:ascii="Times New Roman" w:hAnsi="Times New Roman" w:cs="Times New Roman"/>
          <w:sz w:val="28"/>
        </w:rPr>
        <w:t xml:space="preserve"> должностным лицом, ранее подвергнутым административному наказанию за аналогичное ад</w:t>
      </w:r>
      <w:r>
        <w:rPr>
          <w:rFonts w:ascii="Times New Roman" w:hAnsi="Times New Roman" w:cs="Times New Roman"/>
          <w:sz w:val="28"/>
        </w:rPr>
        <w:t xml:space="preserve">министративное правонарушение, </w:t>
      </w:r>
      <w:r w:rsidRPr="008E7264">
        <w:rPr>
          <w:rFonts w:ascii="Times New Roman" w:hAnsi="Times New Roman" w:cs="Times New Roman"/>
          <w:sz w:val="28"/>
        </w:rPr>
        <w:t>влечет дисквалификацию на срок от одного года до двух лет</w:t>
      </w:r>
      <w:r>
        <w:rPr>
          <w:rFonts w:ascii="Times New Roman" w:hAnsi="Times New Roman" w:cs="Times New Roman"/>
          <w:sz w:val="28"/>
        </w:rPr>
        <w:t xml:space="preserve"> (ч. 2 ст. 7.32.5 КоАП РФ)</w:t>
      </w:r>
      <w:r w:rsidRPr="008E7264">
        <w:rPr>
          <w:rFonts w:ascii="Times New Roman" w:hAnsi="Times New Roman" w:cs="Times New Roman"/>
          <w:sz w:val="28"/>
        </w:rPr>
        <w:t>.</w:t>
      </w:r>
    </w:p>
    <w:p w:rsidR="005D2CF7" w:rsidRDefault="005D2CF7" w:rsidP="005D2C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D2CF7" w:rsidRPr="00480C74" w:rsidRDefault="005D2CF7" w:rsidP="005D2C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41189A" w:rsidRDefault="0041189A"/>
    <w:sectPr w:rsidR="004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F7"/>
    <w:rsid w:val="0041189A"/>
    <w:rsid w:val="005D2CF7"/>
    <w:rsid w:val="007E5AC3"/>
    <w:rsid w:val="008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F40A"/>
  <w15:chartTrackingRefBased/>
  <w15:docId w15:val="{D44BF1DE-0682-4A73-8F67-5BDE961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Колесникова Дарья Юрьевна</cp:lastModifiedBy>
  <cp:revision>1</cp:revision>
  <dcterms:created xsi:type="dcterms:W3CDTF">2022-06-24T02:39:00Z</dcterms:created>
  <dcterms:modified xsi:type="dcterms:W3CDTF">2022-06-24T03:10:00Z</dcterms:modified>
</cp:coreProperties>
</file>